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75E" w:rsidRPr="005D275E" w:rsidRDefault="005D275E" w:rsidP="005D275E">
      <w:pPr>
        <w:spacing w:after="0" w:line="259" w:lineRule="auto"/>
        <w:ind w:left="0" w:right="6" w:firstLine="0"/>
        <w:jc w:val="center"/>
        <w:rPr>
          <w:rFonts w:ascii="Arial Narrow" w:hAnsi="Arial Narrow"/>
        </w:rPr>
      </w:pPr>
      <w:r w:rsidRPr="005D275E">
        <w:rPr>
          <w:rFonts w:ascii="Arial Narrow" w:hAnsi="Arial Narrow"/>
          <w:b/>
          <w:sz w:val="40"/>
        </w:rPr>
        <w:t xml:space="preserve">Dodatok č. 2 </w:t>
      </w:r>
    </w:p>
    <w:p w:rsidR="005D275E" w:rsidRPr="005D275E" w:rsidRDefault="005D275E" w:rsidP="005D275E">
      <w:pPr>
        <w:spacing w:after="14" w:line="259" w:lineRule="auto"/>
        <w:ind w:left="54" w:right="0" w:firstLine="0"/>
        <w:jc w:val="center"/>
        <w:rPr>
          <w:rFonts w:ascii="Arial Narrow" w:hAnsi="Arial Narrow"/>
        </w:rPr>
      </w:pPr>
      <w:r w:rsidRPr="005D275E">
        <w:rPr>
          <w:rFonts w:ascii="Arial Narrow" w:hAnsi="Arial Narrow"/>
          <w:b/>
        </w:rPr>
        <w:t xml:space="preserve"> </w:t>
      </w:r>
    </w:p>
    <w:p w:rsidR="005D275E" w:rsidRPr="005D275E" w:rsidRDefault="005D275E" w:rsidP="005D275E">
      <w:pPr>
        <w:pStyle w:val="Nadpis1"/>
        <w:rPr>
          <w:rFonts w:ascii="Arial Narrow" w:hAnsi="Arial Narrow"/>
        </w:rPr>
      </w:pPr>
      <w:r w:rsidRPr="005D275E">
        <w:rPr>
          <w:rFonts w:ascii="Arial Narrow" w:hAnsi="Arial Narrow"/>
        </w:rPr>
        <w:t xml:space="preserve">k školskému poriadku  </w:t>
      </w:r>
    </w:p>
    <w:p w:rsidR="005D275E" w:rsidRPr="005D275E" w:rsidRDefault="005D275E" w:rsidP="005D275E">
      <w:pPr>
        <w:spacing w:after="89" w:line="259" w:lineRule="auto"/>
        <w:ind w:left="34" w:right="0" w:firstLine="0"/>
        <w:jc w:val="center"/>
        <w:rPr>
          <w:rFonts w:ascii="Arial Narrow" w:hAnsi="Arial Narrow"/>
        </w:rPr>
      </w:pPr>
      <w:r w:rsidRPr="005D275E">
        <w:rPr>
          <w:rFonts w:ascii="Arial Narrow" w:hAnsi="Arial Narrow"/>
          <w:b/>
          <w:sz w:val="16"/>
        </w:rPr>
        <w:t xml:space="preserve"> </w:t>
      </w:r>
    </w:p>
    <w:p w:rsidR="005D275E" w:rsidRPr="005D275E" w:rsidRDefault="005D275E" w:rsidP="005D275E">
      <w:pPr>
        <w:spacing w:after="0" w:line="259" w:lineRule="auto"/>
        <w:ind w:left="1759" w:right="0" w:firstLine="0"/>
        <w:rPr>
          <w:rFonts w:ascii="Arial Narrow" w:hAnsi="Arial Narrow"/>
          <w:sz w:val="28"/>
        </w:rPr>
      </w:pPr>
      <w:r w:rsidRPr="005D275E">
        <w:rPr>
          <w:rFonts w:ascii="Arial Narrow" w:hAnsi="Arial Narrow"/>
          <w:sz w:val="28"/>
        </w:rPr>
        <w:t xml:space="preserve">      Materská škola Letničie 190, 908 44 Letničie</w:t>
      </w:r>
    </w:p>
    <w:p w:rsidR="005D275E" w:rsidRDefault="005D275E" w:rsidP="005D275E">
      <w:pPr>
        <w:spacing w:after="0" w:line="259" w:lineRule="auto"/>
        <w:ind w:left="1759" w:right="0" w:firstLine="0"/>
        <w:rPr>
          <w:sz w:val="28"/>
        </w:rPr>
      </w:pPr>
    </w:p>
    <w:p w:rsidR="005D275E" w:rsidRDefault="005D275E" w:rsidP="005D275E">
      <w:pPr>
        <w:spacing w:after="0" w:line="259" w:lineRule="auto"/>
        <w:ind w:left="1759" w:right="0" w:firstLine="0"/>
        <w:jc w:val="center"/>
        <w:rPr>
          <w:sz w:val="28"/>
        </w:rPr>
      </w:pPr>
    </w:p>
    <w:p w:rsidR="005D275E" w:rsidRDefault="005D275E" w:rsidP="005D275E">
      <w:pPr>
        <w:spacing w:after="0" w:line="259" w:lineRule="auto"/>
        <w:ind w:left="1759" w:right="0" w:firstLine="0"/>
      </w:pPr>
      <w:r>
        <w:t xml:space="preserve">                              </w:t>
      </w:r>
      <w:r>
        <w:rPr>
          <w:noProof/>
        </w:rPr>
        <w:drawing>
          <wp:inline distT="0" distB="0" distL="0" distR="0" wp14:anchorId="185504C5" wp14:editId="10A4B91C">
            <wp:extent cx="1630680" cy="1630680"/>
            <wp:effectExtent l="0" t="0" r="7620" b="762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f7673d3de9c872eac20532e370f43c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680" cy="163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275E" w:rsidRDefault="005D275E" w:rsidP="005D275E">
      <w:pPr>
        <w:spacing w:after="0" w:line="259" w:lineRule="auto"/>
        <w:ind w:left="0" w:right="0" w:firstLine="0"/>
        <w:jc w:val="center"/>
      </w:pPr>
    </w:p>
    <w:p w:rsidR="005D275E" w:rsidRDefault="005D275E" w:rsidP="005D275E">
      <w:pPr>
        <w:spacing w:after="0" w:line="259" w:lineRule="auto"/>
        <w:ind w:left="64" w:right="0" w:firstLine="0"/>
        <w:jc w:val="center"/>
      </w:pPr>
      <w:r>
        <w:rPr>
          <w:sz w:val="28"/>
        </w:rPr>
        <w:t xml:space="preserve"> </w:t>
      </w:r>
    </w:p>
    <w:p w:rsidR="005D275E" w:rsidRDefault="005D275E" w:rsidP="005D275E">
      <w:pPr>
        <w:spacing w:after="206" w:line="259" w:lineRule="auto"/>
        <w:ind w:left="0" w:right="0" w:firstLine="0"/>
        <w:jc w:val="left"/>
      </w:pPr>
      <w:r>
        <w:t xml:space="preserve"> </w:t>
      </w:r>
    </w:p>
    <w:p w:rsidR="005D275E" w:rsidRPr="005D275E" w:rsidRDefault="005D275E" w:rsidP="005D275E">
      <w:pPr>
        <w:spacing w:after="0" w:line="238" w:lineRule="auto"/>
        <w:ind w:left="367" w:right="134" w:firstLine="0"/>
        <w:jc w:val="center"/>
        <w:rPr>
          <w:rFonts w:ascii="Arial Narrow" w:hAnsi="Arial Narrow"/>
          <w:b/>
          <w:sz w:val="48"/>
        </w:rPr>
      </w:pPr>
      <w:r w:rsidRPr="005D275E">
        <w:rPr>
          <w:rFonts w:ascii="Arial Narrow" w:hAnsi="Arial Narrow"/>
          <w:b/>
          <w:sz w:val="48"/>
        </w:rPr>
        <w:t xml:space="preserve">Uplatňovanie štandardov dodržiavania zákazu segregácie  </w:t>
      </w:r>
    </w:p>
    <w:p w:rsidR="005D275E" w:rsidRPr="005D275E" w:rsidRDefault="005D275E" w:rsidP="005D275E">
      <w:pPr>
        <w:spacing w:after="0" w:line="238" w:lineRule="auto"/>
        <w:ind w:left="367" w:right="134" w:firstLine="0"/>
        <w:jc w:val="center"/>
        <w:rPr>
          <w:rFonts w:ascii="Arial Narrow" w:hAnsi="Arial Narrow"/>
        </w:rPr>
      </w:pPr>
      <w:r w:rsidRPr="005D275E">
        <w:rPr>
          <w:rFonts w:ascii="Arial Narrow" w:hAnsi="Arial Narrow"/>
          <w:b/>
          <w:sz w:val="48"/>
        </w:rPr>
        <w:t xml:space="preserve">vo výchove a vzdelávaní </w:t>
      </w:r>
    </w:p>
    <w:p w:rsidR="005D275E" w:rsidRPr="005D275E" w:rsidRDefault="005D275E" w:rsidP="005D275E">
      <w:pPr>
        <w:spacing w:after="0" w:line="259" w:lineRule="auto"/>
        <w:ind w:left="114" w:right="0" w:firstLine="0"/>
        <w:jc w:val="center"/>
        <w:rPr>
          <w:rFonts w:ascii="Arial Narrow" w:hAnsi="Arial Narrow"/>
        </w:rPr>
      </w:pPr>
      <w:r w:rsidRPr="005D275E">
        <w:rPr>
          <w:rFonts w:ascii="Arial Narrow" w:hAnsi="Arial Narrow"/>
          <w:b/>
          <w:sz w:val="48"/>
        </w:rPr>
        <w:t xml:space="preserve"> </w:t>
      </w:r>
    </w:p>
    <w:p w:rsidR="005D275E" w:rsidRPr="005D275E" w:rsidRDefault="005D275E" w:rsidP="005D275E">
      <w:pPr>
        <w:spacing w:after="0" w:line="259" w:lineRule="auto"/>
        <w:ind w:left="114" w:right="0" w:firstLine="0"/>
        <w:jc w:val="center"/>
        <w:rPr>
          <w:rFonts w:ascii="Arial Narrow" w:hAnsi="Arial Narrow"/>
        </w:rPr>
      </w:pPr>
      <w:r w:rsidRPr="005D275E">
        <w:rPr>
          <w:rFonts w:ascii="Arial Narrow" w:hAnsi="Arial Narrow"/>
          <w:b/>
          <w:sz w:val="48"/>
        </w:rPr>
        <w:t xml:space="preserve"> </w:t>
      </w:r>
    </w:p>
    <w:p w:rsidR="005D275E" w:rsidRPr="005D275E" w:rsidRDefault="005D275E" w:rsidP="005D275E">
      <w:pPr>
        <w:spacing w:after="0" w:line="259" w:lineRule="auto"/>
        <w:ind w:left="0" w:right="0" w:firstLine="0"/>
        <w:jc w:val="left"/>
        <w:rPr>
          <w:rFonts w:ascii="Arial Narrow" w:hAnsi="Arial Narrow"/>
        </w:rPr>
      </w:pPr>
      <w:r w:rsidRPr="005D275E">
        <w:rPr>
          <w:rFonts w:ascii="Arial Narrow" w:hAnsi="Arial Narrow"/>
          <w:b/>
          <w:sz w:val="48"/>
        </w:rPr>
        <w:t xml:space="preserve"> </w:t>
      </w:r>
    </w:p>
    <w:p w:rsidR="005D275E" w:rsidRPr="005D275E" w:rsidRDefault="005D275E" w:rsidP="005D275E">
      <w:pPr>
        <w:spacing w:after="0" w:line="259" w:lineRule="auto"/>
        <w:ind w:left="114" w:right="0" w:firstLine="0"/>
        <w:jc w:val="center"/>
        <w:rPr>
          <w:rFonts w:ascii="Arial Narrow" w:hAnsi="Arial Narrow"/>
        </w:rPr>
      </w:pPr>
      <w:r w:rsidRPr="005D275E">
        <w:rPr>
          <w:rFonts w:ascii="Arial Narrow" w:hAnsi="Arial Narrow"/>
          <w:b/>
          <w:sz w:val="48"/>
        </w:rPr>
        <w:t xml:space="preserve"> </w:t>
      </w:r>
    </w:p>
    <w:p w:rsidR="005D275E" w:rsidRPr="005D275E" w:rsidRDefault="005D275E" w:rsidP="005D275E">
      <w:pPr>
        <w:spacing w:after="0" w:line="259" w:lineRule="auto"/>
        <w:ind w:left="114" w:right="0" w:firstLine="0"/>
        <w:jc w:val="center"/>
        <w:rPr>
          <w:rFonts w:ascii="Arial Narrow" w:hAnsi="Arial Narrow"/>
        </w:rPr>
      </w:pPr>
      <w:r w:rsidRPr="005D275E">
        <w:rPr>
          <w:rFonts w:ascii="Arial Narrow" w:hAnsi="Arial Narrow"/>
          <w:b/>
          <w:sz w:val="48"/>
        </w:rPr>
        <w:t xml:space="preserve"> </w:t>
      </w:r>
    </w:p>
    <w:p w:rsidR="005D275E" w:rsidRPr="005D275E" w:rsidRDefault="005D275E" w:rsidP="005D275E">
      <w:pPr>
        <w:spacing w:after="0" w:line="259" w:lineRule="auto"/>
        <w:ind w:left="114" w:right="0" w:firstLine="0"/>
        <w:jc w:val="center"/>
        <w:rPr>
          <w:rFonts w:ascii="Arial Narrow" w:hAnsi="Arial Narrow"/>
        </w:rPr>
      </w:pPr>
      <w:r w:rsidRPr="005D275E">
        <w:rPr>
          <w:rFonts w:ascii="Arial Narrow" w:hAnsi="Arial Narrow"/>
          <w:b/>
          <w:sz w:val="48"/>
        </w:rPr>
        <w:t xml:space="preserve"> </w:t>
      </w:r>
    </w:p>
    <w:p w:rsidR="005D275E" w:rsidRPr="005D275E" w:rsidRDefault="005D275E" w:rsidP="005D275E">
      <w:pPr>
        <w:spacing w:after="0" w:line="259" w:lineRule="auto"/>
        <w:ind w:right="9"/>
        <w:jc w:val="center"/>
        <w:rPr>
          <w:rFonts w:ascii="Arial Narrow" w:hAnsi="Arial Narrow"/>
        </w:rPr>
      </w:pPr>
      <w:r w:rsidRPr="005D275E">
        <w:rPr>
          <w:rFonts w:ascii="Arial Narrow" w:hAnsi="Arial Narrow"/>
          <w:b/>
          <w:sz w:val="28"/>
        </w:rPr>
        <w:t xml:space="preserve">školský rok 2025/2026 </w:t>
      </w:r>
    </w:p>
    <w:p w:rsidR="005D275E" w:rsidRPr="005D275E" w:rsidRDefault="005D275E" w:rsidP="005D275E">
      <w:pPr>
        <w:spacing w:after="0" w:line="259" w:lineRule="auto"/>
        <w:ind w:left="0" w:right="0" w:firstLine="0"/>
        <w:jc w:val="left"/>
        <w:rPr>
          <w:rFonts w:ascii="Arial Narrow" w:hAnsi="Arial Narrow"/>
        </w:rPr>
      </w:pPr>
      <w:r w:rsidRPr="005D275E">
        <w:rPr>
          <w:rFonts w:ascii="Arial Narrow" w:hAnsi="Arial Narrow"/>
          <w:b/>
          <w:sz w:val="28"/>
        </w:rPr>
        <w:t xml:space="preserve"> </w:t>
      </w:r>
    </w:p>
    <w:p w:rsidR="005D275E" w:rsidRPr="005D275E" w:rsidRDefault="005D275E" w:rsidP="005D275E">
      <w:pPr>
        <w:spacing w:after="0" w:line="259" w:lineRule="auto"/>
        <w:ind w:left="0" w:right="0" w:firstLine="0"/>
        <w:jc w:val="left"/>
        <w:rPr>
          <w:rFonts w:ascii="Arial Narrow" w:hAnsi="Arial Narrow"/>
        </w:rPr>
      </w:pPr>
      <w:r w:rsidRPr="005D275E">
        <w:rPr>
          <w:rFonts w:ascii="Arial Narrow" w:hAnsi="Arial Narrow"/>
        </w:rPr>
        <w:t xml:space="preserve"> </w:t>
      </w:r>
    </w:p>
    <w:p w:rsidR="005D275E" w:rsidRPr="005D275E" w:rsidRDefault="005D275E" w:rsidP="005D275E">
      <w:pPr>
        <w:spacing w:after="19" w:line="259" w:lineRule="auto"/>
        <w:ind w:left="0" w:right="0" w:firstLine="0"/>
        <w:jc w:val="left"/>
        <w:rPr>
          <w:rFonts w:ascii="Arial Narrow" w:hAnsi="Arial Narrow"/>
        </w:rPr>
      </w:pPr>
      <w:r w:rsidRPr="005D275E">
        <w:rPr>
          <w:rFonts w:ascii="Arial Narrow" w:hAnsi="Arial Narrow"/>
        </w:rPr>
        <w:t xml:space="preserve"> </w:t>
      </w:r>
    </w:p>
    <w:p w:rsidR="005D275E" w:rsidRPr="005D275E" w:rsidRDefault="005D275E" w:rsidP="005D275E">
      <w:pPr>
        <w:spacing w:after="0" w:line="259" w:lineRule="auto"/>
        <w:ind w:left="64" w:right="0" w:firstLine="0"/>
        <w:jc w:val="center"/>
        <w:rPr>
          <w:rFonts w:ascii="Arial Narrow" w:hAnsi="Arial Narrow"/>
        </w:rPr>
      </w:pPr>
      <w:r w:rsidRPr="005D275E">
        <w:rPr>
          <w:rFonts w:ascii="Arial Narrow" w:hAnsi="Arial Narrow"/>
          <w:b/>
          <w:sz w:val="28"/>
        </w:rPr>
        <w:t xml:space="preserve"> </w:t>
      </w:r>
    </w:p>
    <w:p w:rsidR="005D275E" w:rsidRPr="005D275E" w:rsidRDefault="005D275E" w:rsidP="005D275E">
      <w:pPr>
        <w:spacing w:after="0" w:line="259" w:lineRule="auto"/>
        <w:ind w:left="64" w:right="0" w:firstLine="0"/>
        <w:jc w:val="center"/>
        <w:rPr>
          <w:rFonts w:ascii="Arial Narrow" w:hAnsi="Arial Narrow"/>
          <w:b/>
          <w:sz w:val="28"/>
        </w:rPr>
      </w:pPr>
      <w:r w:rsidRPr="005D275E">
        <w:rPr>
          <w:rFonts w:ascii="Arial Narrow" w:hAnsi="Arial Narrow"/>
          <w:b/>
          <w:sz w:val="28"/>
        </w:rPr>
        <w:t xml:space="preserve"> </w:t>
      </w:r>
    </w:p>
    <w:p w:rsidR="005D275E" w:rsidRPr="005D275E" w:rsidRDefault="005D275E" w:rsidP="005D275E">
      <w:pPr>
        <w:spacing w:after="0" w:line="259" w:lineRule="auto"/>
        <w:ind w:left="64" w:right="0" w:firstLine="0"/>
        <w:jc w:val="center"/>
        <w:rPr>
          <w:rFonts w:ascii="Arial Narrow" w:hAnsi="Arial Narrow"/>
          <w:b/>
          <w:sz w:val="28"/>
        </w:rPr>
      </w:pPr>
    </w:p>
    <w:p w:rsidR="005D275E" w:rsidRPr="005D275E" w:rsidRDefault="005D275E" w:rsidP="005D275E">
      <w:pPr>
        <w:spacing w:after="0" w:line="259" w:lineRule="auto"/>
        <w:ind w:left="0" w:right="0" w:firstLine="0"/>
        <w:rPr>
          <w:rFonts w:ascii="Arial Narrow" w:hAnsi="Arial Narrow"/>
          <w:b/>
          <w:sz w:val="28"/>
        </w:rPr>
      </w:pPr>
    </w:p>
    <w:p w:rsidR="005D275E" w:rsidRPr="005D275E" w:rsidRDefault="005D275E" w:rsidP="005D275E">
      <w:pPr>
        <w:spacing w:after="0" w:line="259" w:lineRule="auto"/>
        <w:ind w:left="0" w:right="0" w:firstLine="0"/>
        <w:rPr>
          <w:rFonts w:ascii="Arial Narrow" w:hAnsi="Arial Narrow"/>
        </w:rPr>
      </w:pPr>
    </w:p>
    <w:p w:rsidR="005D275E" w:rsidRPr="005D275E" w:rsidRDefault="005D275E" w:rsidP="005D275E">
      <w:pPr>
        <w:spacing w:after="0" w:line="259" w:lineRule="auto"/>
        <w:ind w:left="64" w:right="0" w:firstLine="0"/>
        <w:jc w:val="center"/>
        <w:rPr>
          <w:rFonts w:ascii="Arial Narrow" w:hAnsi="Arial Narrow"/>
        </w:rPr>
      </w:pPr>
      <w:r w:rsidRPr="005D275E">
        <w:rPr>
          <w:rFonts w:ascii="Arial Narrow" w:hAnsi="Arial Narrow"/>
          <w:b/>
          <w:sz w:val="28"/>
        </w:rPr>
        <w:t xml:space="preserve"> </w:t>
      </w:r>
    </w:p>
    <w:p w:rsidR="005D275E" w:rsidRDefault="005D275E" w:rsidP="005D275E">
      <w:pPr>
        <w:spacing w:after="0" w:line="259" w:lineRule="auto"/>
        <w:ind w:right="0" w:firstLine="698"/>
        <w:rPr>
          <w:rFonts w:ascii="Arial Narrow" w:hAnsi="Arial Narrow"/>
          <w:sz w:val="22"/>
        </w:rPr>
      </w:pPr>
      <w:r w:rsidRPr="005D275E">
        <w:rPr>
          <w:rFonts w:ascii="Arial Narrow" w:hAnsi="Arial Narrow"/>
          <w:b/>
          <w:sz w:val="28"/>
        </w:rPr>
        <w:t>Vypracovala:</w:t>
      </w:r>
      <w:r w:rsidRPr="005D275E">
        <w:rPr>
          <w:rFonts w:ascii="Arial Narrow" w:hAnsi="Arial Narrow"/>
          <w:b/>
          <w:sz w:val="28"/>
        </w:rPr>
        <w:tab/>
      </w:r>
      <w:r w:rsidRPr="005D275E">
        <w:rPr>
          <w:rFonts w:ascii="Arial Narrow" w:hAnsi="Arial Narrow"/>
          <w:b/>
          <w:sz w:val="28"/>
        </w:rPr>
        <w:tab/>
      </w:r>
      <w:r w:rsidRPr="005D275E">
        <w:rPr>
          <w:rFonts w:ascii="Arial Narrow" w:hAnsi="Arial Narrow"/>
          <w:b/>
          <w:sz w:val="28"/>
        </w:rPr>
        <w:tab/>
      </w:r>
      <w:r w:rsidRPr="005D275E">
        <w:rPr>
          <w:rFonts w:ascii="Arial Narrow" w:hAnsi="Arial Narrow"/>
          <w:b/>
          <w:sz w:val="28"/>
        </w:rPr>
        <w:tab/>
      </w:r>
      <w:r w:rsidRPr="005D275E">
        <w:rPr>
          <w:rFonts w:ascii="Arial Narrow" w:hAnsi="Arial Narrow"/>
          <w:b/>
          <w:sz w:val="28"/>
        </w:rPr>
        <w:tab/>
        <w:t>Monika Matulová</w:t>
      </w:r>
      <w:r w:rsidRPr="005D275E">
        <w:rPr>
          <w:rFonts w:ascii="Arial Narrow" w:hAnsi="Arial Narrow"/>
          <w:b/>
          <w:sz w:val="28"/>
        </w:rPr>
        <w:tab/>
      </w:r>
      <w:r w:rsidRPr="005D275E">
        <w:rPr>
          <w:rFonts w:ascii="Arial Narrow" w:hAnsi="Arial Narrow"/>
          <w:b/>
          <w:sz w:val="28"/>
        </w:rPr>
        <w:tab/>
      </w:r>
      <w:r w:rsidRPr="005D275E">
        <w:rPr>
          <w:rFonts w:ascii="Arial Narrow" w:hAnsi="Arial Narrow"/>
          <w:b/>
          <w:sz w:val="28"/>
        </w:rPr>
        <w:tab/>
      </w:r>
      <w:r w:rsidRPr="005D275E">
        <w:rPr>
          <w:rFonts w:ascii="Arial Narrow" w:hAnsi="Arial Narrow"/>
          <w:b/>
          <w:sz w:val="28"/>
        </w:rPr>
        <w:tab/>
      </w:r>
      <w:r w:rsidRPr="005D275E">
        <w:rPr>
          <w:rFonts w:ascii="Arial Narrow" w:hAnsi="Arial Narrow"/>
          <w:b/>
          <w:sz w:val="28"/>
        </w:rPr>
        <w:tab/>
      </w:r>
      <w:r w:rsidRPr="005D275E">
        <w:rPr>
          <w:rFonts w:ascii="Arial Narrow" w:hAnsi="Arial Narrow"/>
          <w:b/>
          <w:sz w:val="28"/>
        </w:rPr>
        <w:tab/>
      </w:r>
      <w:r w:rsidRPr="005D275E">
        <w:rPr>
          <w:rFonts w:ascii="Arial Narrow" w:hAnsi="Arial Narrow"/>
          <w:b/>
          <w:sz w:val="28"/>
        </w:rPr>
        <w:tab/>
      </w:r>
      <w:r w:rsidRPr="005D275E">
        <w:rPr>
          <w:rFonts w:ascii="Arial Narrow" w:hAnsi="Arial Narrow"/>
          <w:b/>
          <w:sz w:val="28"/>
        </w:rPr>
        <w:tab/>
      </w:r>
      <w:r w:rsidRPr="005D275E">
        <w:rPr>
          <w:rFonts w:ascii="Arial Narrow" w:hAnsi="Arial Narrow"/>
          <w:b/>
          <w:sz w:val="28"/>
        </w:rPr>
        <w:tab/>
        <w:t xml:space="preserve">      </w:t>
      </w:r>
      <w:r>
        <w:rPr>
          <w:rFonts w:ascii="Arial Narrow" w:hAnsi="Arial Narrow"/>
          <w:b/>
          <w:sz w:val="28"/>
        </w:rPr>
        <w:t xml:space="preserve">        </w:t>
      </w:r>
      <w:r w:rsidRPr="005D275E">
        <w:rPr>
          <w:rFonts w:ascii="Arial Narrow" w:hAnsi="Arial Narrow"/>
          <w:b/>
          <w:sz w:val="28"/>
        </w:rPr>
        <w:t xml:space="preserve"> </w:t>
      </w:r>
      <w:r w:rsidRPr="005D275E">
        <w:rPr>
          <w:rFonts w:ascii="Arial Narrow" w:hAnsi="Arial Narrow"/>
          <w:sz w:val="22"/>
        </w:rPr>
        <w:t>riaditeľka MŠ</w:t>
      </w:r>
    </w:p>
    <w:p w:rsidR="005D275E" w:rsidRDefault="005D275E" w:rsidP="005D275E">
      <w:pPr>
        <w:spacing w:after="0" w:line="259" w:lineRule="auto"/>
        <w:ind w:right="0" w:firstLine="698"/>
        <w:rPr>
          <w:rFonts w:ascii="Arial Narrow" w:hAnsi="Arial Narrow"/>
          <w:b/>
          <w:sz w:val="28"/>
        </w:rPr>
      </w:pPr>
    </w:p>
    <w:p w:rsidR="005D275E" w:rsidRDefault="005D275E" w:rsidP="005D275E">
      <w:pPr>
        <w:spacing w:after="0" w:line="259" w:lineRule="auto"/>
        <w:ind w:right="0" w:firstLine="698"/>
        <w:jc w:val="center"/>
        <w:rPr>
          <w:rFonts w:ascii="Arial Narrow" w:hAnsi="Arial Narrow"/>
          <w:b/>
          <w:sz w:val="28"/>
        </w:rPr>
      </w:pPr>
      <w:r w:rsidRPr="005D275E">
        <w:rPr>
          <w:rFonts w:ascii="Arial Narrow" w:hAnsi="Arial Narrow"/>
          <w:b/>
          <w:sz w:val="28"/>
        </w:rPr>
        <w:lastRenderedPageBreak/>
        <w:t>1. ÚVOD</w:t>
      </w:r>
    </w:p>
    <w:p w:rsidR="005D275E" w:rsidRDefault="005D275E" w:rsidP="005D275E">
      <w:pPr>
        <w:spacing w:after="0" w:line="259" w:lineRule="auto"/>
        <w:ind w:right="0" w:firstLine="698"/>
        <w:jc w:val="center"/>
        <w:rPr>
          <w:rFonts w:ascii="Arial Narrow" w:hAnsi="Arial Narrow"/>
          <w:b/>
          <w:sz w:val="28"/>
        </w:rPr>
      </w:pPr>
    </w:p>
    <w:p w:rsidR="005D275E" w:rsidRDefault="005D275E" w:rsidP="005D275E">
      <w:pPr>
        <w:spacing w:after="0" w:line="259" w:lineRule="auto"/>
        <w:ind w:left="0" w:right="0" w:firstLine="0"/>
        <w:rPr>
          <w:rFonts w:ascii="Arial Narrow" w:hAnsi="Arial Narrow"/>
        </w:rPr>
      </w:pPr>
      <w:r w:rsidRPr="006509B2">
        <w:rPr>
          <w:rFonts w:ascii="Arial Narrow" w:hAnsi="Arial Narrow"/>
        </w:rPr>
        <w:t xml:space="preserve">Materská škola Letničie ( ďalej len ,,MŠ“) je povinná v súlade s § 145 ods. 1zákona č. 245/2008 Z. z. pri dodržiavaní </w:t>
      </w:r>
      <w:r w:rsidR="00C34240" w:rsidRPr="006509B2">
        <w:rPr>
          <w:rFonts w:ascii="Arial Narrow" w:hAnsi="Arial Narrow"/>
        </w:rPr>
        <w:t xml:space="preserve">zákazu segregácie vo výchove a vzdelávaní postupovať podľa Štandardov, ktoré vydáva a na svojom webovom sídla zverejňuje </w:t>
      </w:r>
      <w:proofErr w:type="spellStart"/>
      <w:r w:rsidR="00C34240" w:rsidRPr="006509B2">
        <w:rPr>
          <w:rFonts w:ascii="Arial Narrow" w:hAnsi="Arial Narrow"/>
        </w:rPr>
        <w:t>MŠVVaM</w:t>
      </w:r>
      <w:proofErr w:type="spellEnd"/>
      <w:r w:rsidR="00C34240" w:rsidRPr="006509B2">
        <w:rPr>
          <w:rFonts w:ascii="Arial Narrow" w:hAnsi="Arial Narrow"/>
        </w:rPr>
        <w:t xml:space="preserve"> SR a ich znenie je súčasťou dodatku Školského poriadku materskej školy Letničie.</w:t>
      </w:r>
    </w:p>
    <w:p w:rsidR="006509B2" w:rsidRDefault="006509B2" w:rsidP="005D275E">
      <w:pPr>
        <w:spacing w:after="0" w:line="259" w:lineRule="auto"/>
        <w:ind w:left="0" w:right="0" w:firstLine="0"/>
        <w:rPr>
          <w:rFonts w:ascii="Arial Narrow" w:hAnsi="Arial Narrow"/>
        </w:rPr>
      </w:pPr>
    </w:p>
    <w:p w:rsidR="006509B2" w:rsidRDefault="006509B2" w:rsidP="006509B2">
      <w:pPr>
        <w:spacing w:after="0" w:line="259" w:lineRule="auto"/>
        <w:ind w:left="0" w:right="0" w:firstLine="0"/>
        <w:jc w:val="center"/>
        <w:rPr>
          <w:rFonts w:ascii="Arial Narrow" w:hAnsi="Arial Narrow"/>
          <w:b/>
          <w:sz w:val="28"/>
        </w:rPr>
      </w:pPr>
      <w:r w:rsidRPr="006509B2">
        <w:rPr>
          <w:rFonts w:ascii="Arial Narrow" w:hAnsi="Arial Narrow"/>
          <w:b/>
          <w:sz w:val="28"/>
        </w:rPr>
        <w:t>2. Identifikácia a analýza aktuálneho stavu</w:t>
      </w:r>
    </w:p>
    <w:p w:rsidR="006509B2" w:rsidRPr="006509B2" w:rsidRDefault="006509B2" w:rsidP="006509B2">
      <w:pPr>
        <w:spacing w:after="0" w:line="259" w:lineRule="auto"/>
        <w:ind w:left="0" w:right="0" w:firstLine="0"/>
        <w:jc w:val="center"/>
        <w:rPr>
          <w:rFonts w:ascii="Arial Narrow" w:hAnsi="Arial Narrow"/>
          <w:b/>
          <w:sz w:val="28"/>
        </w:rPr>
      </w:pPr>
    </w:p>
    <w:p w:rsidR="00C34240" w:rsidRPr="006509B2" w:rsidRDefault="00C34240" w:rsidP="005D275E">
      <w:pPr>
        <w:spacing w:after="0" w:line="259" w:lineRule="auto"/>
        <w:ind w:left="0" w:right="0" w:firstLine="0"/>
        <w:rPr>
          <w:rFonts w:ascii="Arial Narrow" w:hAnsi="Arial Narrow"/>
        </w:rPr>
      </w:pPr>
      <w:r w:rsidRPr="006509B2">
        <w:rPr>
          <w:rFonts w:ascii="Arial Narrow" w:hAnsi="Arial Narrow"/>
        </w:rPr>
        <w:t xml:space="preserve">Tieto Štandardy dodržiavania zákazu segregácie vo výchove a vzdelávaní zaväzujú riaditeľov školských zariadení a každého pedagogického zamestnanca, odborného zamestnanca a ďalšieho zamestnanca školy k dodržiavaniu stanovených pravidiel, princípov a postupov, ktorých cieľom je zabezpečiť rovný prístup ku kvalitnému vzdelávaniu a predchádzať akejkoľvek forme segregácie </w:t>
      </w:r>
      <w:r w:rsidR="006509B2" w:rsidRPr="006509B2">
        <w:rPr>
          <w:rFonts w:ascii="Arial Narrow" w:hAnsi="Arial Narrow"/>
        </w:rPr>
        <w:t>detí na základe etnického, sociálneho zdravotného alebo iného znevýhodnenia. P</w:t>
      </w:r>
      <w:r w:rsidRPr="006509B2">
        <w:rPr>
          <w:rFonts w:ascii="Arial Narrow" w:hAnsi="Arial Narrow"/>
        </w:rPr>
        <w:t xml:space="preserve">odporiť vytvorenie </w:t>
      </w:r>
      <w:proofErr w:type="spellStart"/>
      <w:r w:rsidRPr="006509B2">
        <w:rPr>
          <w:rFonts w:ascii="Arial Narrow" w:hAnsi="Arial Narrow"/>
        </w:rPr>
        <w:t>inkluzívneho</w:t>
      </w:r>
      <w:proofErr w:type="spellEnd"/>
      <w:r w:rsidRPr="006509B2">
        <w:rPr>
          <w:rFonts w:ascii="Arial Narrow" w:hAnsi="Arial Narrow"/>
        </w:rPr>
        <w:t xml:space="preserve"> prostredia na škole, v ktorej sa každé dieťa bude cítiť prijaté.</w:t>
      </w:r>
    </w:p>
    <w:p w:rsidR="006509B2" w:rsidRDefault="006509B2" w:rsidP="005D275E">
      <w:pPr>
        <w:spacing w:after="0" w:line="259" w:lineRule="auto"/>
        <w:ind w:left="0" w:right="0" w:firstLine="0"/>
        <w:rPr>
          <w:rFonts w:ascii="Arial Narrow" w:hAnsi="Arial Narrow"/>
        </w:rPr>
      </w:pPr>
      <w:r w:rsidRPr="006509B2">
        <w:rPr>
          <w:rFonts w:ascii="Arial Narrow" w:hAnsi="Arial Narrow"/>
        </w:rPr>
        <w:t>Uplatňovanie štandardov zákazu segregácie vo výchove a vzdelávaní znamená aj identifikáciu rizika segregácie a nápravu segregačného konania, pokiaľ bolo indikované.</w:t>
      </w:r>
    </w:p>
    <w:p w:rsidR="006509B2" w:rsidRDefault="006509B2" w:rsidP="005D275E">
      <w:pPr>
        <w:spacing w:after="0" w:line="259" w:lineRule="auto"/>
        <w:ind w:left="0" w:right="0" w:firstLine="0"/>
        <w:rPr>
          <w:rFonts w:ascii="Arial Narrow" w:hAnsi="Arial Narrow"/>
        </w:rPr>
      </w:pPr>
    </w:p>
    <w:p w:rsidR="006509B2" w:rsidRPr="009B602A" w:rsidRDefault="009B602A" w:rsidP="009B602A">
      <w:pPr>
        <w:spacing w:after="0" w:line="259" w:lineRule="auto"/>
        <w:ind w:left="0" w:right="0" w:firstLine="0"/>
        <w:jc w:val="center"/>
        <w:rPr>
          <w:rFonts w:ascii="Arial Narrow" w:hAnsi="Arial Narrow"/>
          <w:b/>
          <w:sz w:val="28"/>
        </w:rPr>
      </w:pPr>
      <w:r w:rsidRPr="009B602A">
        <w:rPr>
          <w:rFonts w:ascii="Arial Narrow" w:hAnsi="Arial Narrow"/>
          <w:b/>
          <w:sz w:val="28"/>
        </w:rPr>
        <w:t>3.</w:t>
      </w:r>
      <w:r w:rsidR="00135FFC" w:rsidRPr="009B602A">
        <w:rPr>
          <w:rFonts w:ascii="Arial Narrow" w:hAnsi="Arial Narrow"/>
          <w:b/>
          <w:sz w:val="28"/>
        </w:rPr>
        <w:t>Cieľ plánu</w:t>
      </w:r>
    </w:p>
    <w:p w:rsidR="009B602A" w:rsidRDefault="009B602A" w:rsidP="005D275E">
      <w:pPr>
        <w:spacing w:after="0" w:line="259" w:lineRule="auto"/>
        <w:ind w:left="0" w:right="0" w:firstLine="0"/>
        <w:rPr>
          <w:rFonts w:ascii="Arial Narrow" w:hAnsi="Arial Narrow"/>
          <w:b/>
        </w:rPr>
      </w:pPr>
    </w:p>
    <w:p w:rsidR="009B602A" w:rsidRPr="009B602A" w:rsidRDefault="009B602A" w:rsidP="005D275E">
      <w:pPr>
        <w:spacing w:after="0" w:line="259" w:lineRule="auto"/>
        <w:ind w:left="0" w:right="0" w:firstLine="0"/>
        <w:rPr>
          <w:rFonts w:ascii="Arial Narrow" w:hAnsi="Arial Narrow"/>
        </w:rPr>
      </w:pPr>
      <w:r w:rsidRPr="009B602A">
        <w:rPr>
          <w:rFonts w:ascii="Arial Narrow" w:hAnsi="Arial Narrow"/>
          <w:b/>
        </w:rPr>
        <w:t xml:space="preserve">Dlhodobým cieľom </w:t>
      </w:r>
      <w:r w:rsidRPr="009B602A">
        <w:rPr>
          <w:rFonts w:ascii="Arial Narrow" w:hAnsi="Arial Narrow"/>
        </w:rPr>
        <w:t xml:space="preserve">je neustále zlepšovať priaznivé podmienky na vzdelávanie, osobnostný a sociálny rast detí s cieľom ich sociálnej inklúzie a osobnostnej integrity. Znamená to posilňovať </w:t>
      </w:r>
      <w:proofErr w:type="spellStart"/>
      <w:r w:rsidRPr="009B602A">
        <w:rPr>
          <w:rFonts w:ascii="Arial Narrow" w:hAnsi="Arial Narrow"/>
        </w:rPr>
        <w:t>inkluzívnu</w:t>
      </w:r>
      <w:proofErr w:type="spellEnd"/>
      <w:r w:rsidRPr="009B602A">
        <w:rPr>
          <w:rFonts w:ascii="Arial Narrow" w:hAnsi="Arial Narrow"/>
        </w:rPr>
        <w:t xml:space="preserve"> kultúru prostredníctvom vzdelávania zamestnancov, zabezpečiť rovnaký prístup ku kvalitnému vzdelávaniu pre všetkých, podporovať aktívnu spoluprácu s rodičmi, tvorbu účinných mechanizmov na pravidelné monitorovanie a vykazovanie plnenia princípov rovného prístupu a zákazu segregácie vo výchove a vzdelávaní.  </w:t>
      </w:r>
    </w:p>
    <w:p w:rsidR="009B602A" w:rsidRDefault="009B602A" w:rsidP="005D275E">
      <w:pPr>
        <w:spacing w:after="0" w:line="259" w:lineRule="auto"/>
        <w:ind w:left="0" w:right="0" w:firstLine="0"/>
        <w:rPr>
          <w:rFonts w:ascii="Arial Narrow" w:hAnsi="Arial Narrow"/>
          <w:b/>
        </w:rPr>
      </w:pPr>
    </w:p>
    <w:p w:rsidR="009B602A" w:rsidRPr="000C05AE" w:rsidRDefault="009B602A" w:rsidP="005D275E">
      <w:pPr>
        <w:spacing w:after="0" w:line="259" w:lineRule="auto"/>
        <w:ind w:left="0" w:right="0" w:firstLine="0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Čiastočné ciele</w:t>
      </w:r>
    </w:p>
    <w:p w:rsidR="00201925" w:rsidRDefault="000C05AE" w:rsidP="00201925">
      <w:pPr>
        <w:pStyle w:val="Odsekzoznamu"/>
        <w:numPr>
          <w:ilvl w:val="0"/>
          <w:numId w:val="1"/>
        </w:numPr>
        <w:spacing w:after="0" w:line="259" w:lineRule="auto"/>
        <w:ind w:right="0"/>
        <w:rPr>
          <w:rFonts w:ascii="Arial Narrow" w:hAnsi="Arial Narrow"/>
        </w:rPr>
      </w:pPr>
      <w:r>
        <w:rPr>
          <w:rFonts w:ascii="Arial Narrow" w:hAnsi="Arial Narrow"/>
        </w:rPr>
        <w:t>zabezpečiť rovný prístup vo výchove a vzdelávaní, materiálnemu vybaveniu a aktivitám školy</w:t>
      </w:r>
    </w:p>
    <w:p w:rsidR="00201925" w:rsidRPr="00201925" w:rsidRDefault="00201925" w:rsidP="00201925">
      <w:pPr>
        <w:pStyle w:val="Odsekzoznamu"/>
        <w:numPr>
          <w:ilvl w:val="0"/>
          <w:numId w:val="1"/>
        </w:numPr>
        <w:spacing w:after="0" w:line="259" w:lineRule="auto"/>
        <w:ind w:right="0"/>
        <w:rPr>
          <w:rFonts w:ascii="Arial Narrow" w:hAnsi="Arial Narrow"/>
        </w:rPr>
      </w:pPr>
      <w:r>
        <w:rPr>
          <w:rFonts w:ascii="Arial Narrow" w:hAnsi="Arial Narrow"/>
        </w:rPr>
        <w:t xml:space="preserve">rešpektovať </w:t>
      </w:r>
      <w:r w:rsidR="00D40D65">
        <w:rPr>
          <w:rFonts w:ascii="Arial Narrow" w:hAnsi="Arial Narrow"/>
        </w:rPr>
        <w:t>a vyjadrovať úctu všetkým</w:t>
      </w:r>
      <w:r>
        <w:rPr>
          <w:rFonts w:ascii="Arial Narrow" w:hAnsi="Arial Narrow"/>
        </w:rPr>
        <w:t xml:space="preserve"> bez rozdielu </w:t>
      </w:r>
      <w:r w:rsidR="00D40D65">
        <w:rPr>
          <w:rFonts w:ascii="Arial Narrow" w:hAnsi="Arial Narrow"/>
        </w:rPr>
        <w:t xml:space="preserve">na rasu, vierovyznanie, zdravotné alebo sociálne znevýhodnenie </w:t>
      </w:r>
      <w:r>
        <w:rPr>
          <w:rFonts w:ascii="Arial Narrow" w:hAnsi="Arial Narrow"/>
        </w:rPr>
        <w:t xml:space="preserve"> </w:t>
      </w:r>
    </w:p>
    <w:p w:rsidR="000C05AE" w:rsidRDefault="000C05AE" w:rsidP="000C05AE">
      <w:pPr>
        <w:pStyle w:val="Odsekzoznamu"/>
        <w:numPr>
          <w:ilvl w:val="0"/>
          <w:numId w:val="1"/>
        </w:numPr>
        <w:spacing w:after="0" w:line="259" w:lineRule="auto"/>
        <w:ind w:right="0"/>
        <w:rPr>
          <w:rFonts w:ascii="Arial Narrow" w:hAnsi="Arial Narrow"/>
        </w:rPr>
      </w:pPr>
      <w:r>
        <w:rPr>
          <w:rFonts w:ascii="Arial Narrow" w:hAnsi="Arial Narrow"/>
        </w:rPr>
        <w:t xml:space="preserve">uplatňovať podporné opatrenia </w:t>
      </w:r>
      <w:r w:rsidRPr="000C05AE">
        <w:rPr>
          <w:rFonts w:ascii="Arial Narrow" w:hAnsi="Arial Narrow"/>
        </w:rPr>
        <w:t>v zmysle § 144a školského zákona</w:t>
      </w:r>
    </w:p>
    <w:p w:rsidR="00201925" w:rsidRDefault="00201925" w:rsidP="000C05AE">
      <w:pPr>
        <w:pStyle w:val="Odsekzoznamu"/>
        <w:numPr>
          <w:ilvl w:val="0"/>
          <w:numId w:val="1"/>
        </w:numPr>
        <w:spacing w:after="0" w:line="259" w:lineRule="auto"/>
        <w:ind w:right="0"/>
        <w:rPr>
          <w:rFonts w:ascii="Arial Narrow" w:hAnsi="Arial Narrow"/>
        </w:rPr>
      </w:pPr>
      <w:r>
        <w:rPr>
          <w:rFonts w:ascii="Arial Narrow" w:hAnsi="Arial Narrow"/>
        </w:rPr>
        <w:t>zvyšovať povedomie pedagogických a nepedagogický zamestnancov o rizikách segregácie</w:t>
      </w:r>
    </w:p>
    <w:p w:rsidR="00D40D65" w:rsidRDefault="00D40D65" w:rsidP="000C05AE">
      <w:pPr>
        <w:pStyle w:val="Odsekzoznamu"/>
        <w:numPr>
          <w:ilvl w:val="0"/>
          <w:numId w:val="1"/>
        </w:numPr>
        <w:spacing w:after="0" w:line="259" w:lineRule="auto"/>
        <w:ind w:right="0"/>
        <w:rPr>
          <w:rFonts w:ascii="Arial Narrow" w:hAnsi="Arial Narrow"/>
        </w:rPr>
      </w:pPr>
      <w:r>
        <w:rPr>
          <w:rFonts w:ascii="Arial Narrow" w:hAnsi="Arial Narrow"/>
        </w:rPr>
        <w:t xml:space="preserve">podporovať </w:t>
      </w:r>
      <w:proofErr w:type="spellStart"/>
      <w:r>
        <w:rPr>
          <w:rFonts w:ascii="Arial Narrow" w:hAnsi="Arial Narrow"/>
        </w:rPr>
        <w:t>inkluzivne</w:t>
      </w:r>
      <w:proofErr w:type="spellEnd"/>
      <w:r>
        <w:rPr>
          <w:rFonts w:ascii="Arial Narrow" w:hAnsi="Arial Narrow"/>
        </w:rPr>
        <w:t xml:space="preserve"> vzdelávanie</w:t>
      </w:r>
    </w:p>
    <w:p w:rsidR="000C05AE" w:rsidRDefault="00201925" w:rsidP="000C05AE">
      <w:pPr>
        <w:pStyle w:val="Odsekzoznamu"/>
        <w:numPr>
          <w:ilvl w:val="0"/>
          <w:numId w:val="1"/>
        </w:numPr>
        <w:spacing w:after="0" w:line="259" w:lineRule="auto"/>
        <w:ind w:right="0"/>
        <w:rPr>
          <w:rFonts w:ascii="Arial Narrow" w:hAnsi="Arial Narrow"/>
        </w:rPr>
      </w:pPr>
      <w:r>
        <w:rPr>
          <w:rFonts w:ascii="Arial Narrow" w:hAnsi="Arial Narrow"/>
        </w:rPr>
        <w:t xml:space="preserve">uplatňovať princípy rovného zaobchádzania pri prijímaní detí do MŠ </w:t>
      </w:r>
    </w:p>
    <w:p w:rsidR="000C05AE" w:rsidRDefault="00201925" w:rsidP="000C05AE">
      <w:pPr>
        <w:pStyle w:val="Odsekzoznamu"/>
        <w:numPr>
          <w:ilvl w:val="0"/>
          <w:numId w:val="1"/>
        </w:numPr>
        <w:spacing w:after="0" w:line="259" w:lineRule="auto"/>
        <w:ind w:right="0"/>
        <w:rPr>
          <w:rFonts w:ascii="Arial Narrow" w:hAnsi="Arial Narrow"/>
        </w:rPr>
      </w:pPr>
      <w:r>
        <w:rPr>
          <w:rFonts w:ascii="Arial Narrow" w:hAnsi="Arial Narrow"/>
        </w:rPr>
        <w:t xml:space="preserve">zabezpečiť bohatosť </w:t>
      </w:r>
      <w:proofErr w:type="spellStart"/>
      <w:r>
        <w:rPr>
          <w:rFonts w:ascii="Arial Narrow" w:hAnsi="Arial Narrow"/>
        </w:rPr>
        <w:t>desegregačných</w:t>
      </w:r>
      <w:proofErr w:type="spellEnd"/>
      <w:r>
        <w:rPr>
          <w:rFonts w:ascii="Arial Narrow" w:hAnsi="Arial Narrow"/>
        </w:rPr>
        <w:t xml:space="preserve"> aktivít, prosociálne aktivity</w:t>
      </w:r>
    </w:p>
    <w:p w:rsidR="00B135E8" w:rsidRDefault="00B135E8" w:rsidP="000C05AE">
      <w:pPr>
        <w:pStyle w:val="Odsekzoznamu"/>
        <w:numPr>
          <w:ilvl w:val="0"/>
          <w:numId w:val="1"/>
        </w:numPr>
        <w:spacing w:after="0" w:line="259" w:lineRule="auto"/>
        <w:ind w:right="0"/>
        <w:rPr>
          <w:rFonts w:ascii="Arial Narrow" w:hAnsi="Arial Narrow"/>
        </w:rPr>
      </w:pPr>
      <w:r>
        <w:rPr>
          <w:rFonts w:ascii="Arial Narrow" w:hAnsi="Arial Narrow"/>
        </w:rPr>
        <w:t xml:space="preserve">spolupracovať s rodinou – zapájať rodičov do školských aktivít </w:t>
      </w:r>
    </w:p>
    <w:p w:rsidR="00135FFC" w:rsidRDefault="00135FFC" w:rsidP="009B602A">
      <w:pPr>
        <w:spacing w:after="0" w:line="259" w:lineRule="auto"/>
        <w:ind w:left="0" w:right="0" w:firstLine="0"/>
        <w:rPr>
          <w:rFonts w:ascii="Arial Narrow" w:hAnsi="Arial Narrow"/>
        </w:rPr>
      </w:pPr>
    </w:p>
    <w:p w:rsidR="009B602A" w:rsidRDefault="009B602A" w:rsidP="00135FFC">
      <w:pPr>
        <w:spacing w:after="0" w:line="259" w:lineRule="auto"/>
        <w:ind w:right="0"/>
        <w:rPr>
          <w:rFonts w:ascii="Arial Narrow" w:hAnsi="Arial Narrow"/>
          <w:b/>
        </w:rPr>
      </w:pPr>
    </w:p>
    <w:p w:rsidR="00135FFC" w:rsidRDefault="00135FFC" w:rsidP="009B602A">
      <w:pPr>
        <w:spacing w:after="0" w:line="259" w:lineRule="auto"/>
        <w:ind w:left="0" w:right="0" w:firstLine="0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Kroky</w:t>
      </w:r>
      <w:r w:rsidR="009B602A">
        <w:rPr>
          <w:rFonts w:ascii="Arial Narrow" w:hAnsi="Arial Narrow"/>
          <w:b/>
        </w:rPr>
        <w:t xml:space="preserve"> na zabezpečenie predchádzania segregácie</w:t>
      </w:r>
    </w:p>
    <w:p w:rsidR="00434059" w:rsidRDefault="00434059" w:rsidP="00135FFC">
      <w:pPr>
        <w:spacing w:after="0" w:line="259" w:lineRule="auto"/>
        <w:ind w:right="0"/>
        <w:rPr>
          <w:rFonts w:ascii="Arial Narrow" w:hAnsi="Arial Narrow"/>
          <w:b/>
        </w:rPr>
      </w:pPr>
    </w:p>
    <w:tbl>
      <w:tblPr>
        <w:tblStyle w:val="Mriekatabuky"/>
        <w:tblW w:w="0" w:type="auto"/>
        <w:tblInd w:w="10" w:type="dxa"/>
        <w:tblLook w:val="04A0" w:firstRow="1" w:lastRow="0" w:firstColumn="1" w:lastColumn="0" w:noHBand="0" w:noVBand="1"/>
      </w:tblPr>
      <w:tblGrid>
        <w:gridCol w:w="3016"/>
        <w:gridCol w:w="3019"/>
        <w:gridCol w:w="3017"/>
      </w:tblGrid>
      <w:tr w:rsidR="00135FFC" w:rsidTr="00135FFC">
        <w:tc>
          <w:tcPr>
            <w:tcW w:w="3020" w:type="dxa"/>
          </w:tcPr>
          <w:p w:rsidR="00135FFC" w:rsidRDefault="00434059" w:rsidP="00434059">
            <w:pPr>
              <w:spacing w:after="0" w:line="259" w:lineRule="auto"/>
              <w:ind w:left="0" w:right="0" w:firstLine="0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OBLAST</w:t>
            </w:r>
          </w:p>
        </w:tc>
        <w:tc>
          <w:tcPr>
            <w:tcW w:w="3021" w:type="dxa"/>
          </w:tcPr>
          <w:p w:rsidR="00135FFC" w:rsidRDefault="00434059" w:rsidP="00434059">
            <w:pPr>
              <w:spacing w:after="0" w:line="259" w:lineRule="auto"/>
              <w:ind w:left="0" w:right="0" w:firstLine="0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OPATRENIE</w:t>
            </w:r>
          </w:p>
        </w:tc>
        <w:tc>
          <w:tcPr>
            <w:tcW w:w="3021" w:type="dxa"/>
          </w:tcPr>
          <w:p w:rsidR="00135FFC" w:rsidRDefault="00434059" w:rsidP="00434059">
            <w:pPr>
              <w:spacing w:after="0" w:line="259" w:lineRule="auto"/>
              <w:ind w:left="0" w:right="0" w:firstLine="0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TERMÍN</w:t>
            </w:r>
          </w:p>
        </w:tc>
      </w:tr>
      <w:tr w:rsidR="00135FFC" w:rsidTr="00135FFC">
        <w:tc>
          <w:tcPr>
            <w:tcW w:w="3020" w:type="dxa"/>
          </w:tcPr>
          <w:p w:rsidR="00135FFC" w:rsidRPr="00434059" w:rsidRDefault="00434059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Profesijný rozvoj pedagogických zamestnancov.</w:t>
            </w:r>
          </w:p>
        </w:tc>
        <w:tc>
          <w:tcPr>
            <w:tcW w:w="3021" w:type="dxa"/>
          </w:tcPr>
          <w:p w:rsidR="00135FFC" w:rsidRPr="00434059" w:rsidRDefault="00434059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 w:rsidRPr="00434059">
              <w:rPr>
                <w:rFonts w:ascii="Arial Narrow" w:hAnsi="Arial Narrow"/>
              </w:rPr>
              <w:t>Zvýšiť odborné kompetencie PZ</w:t>
            </w:r>
            <w:r>
              <w:rPr>
                <w:rFonts w:ascii="Arial Narrow" w:hAnsi="Arial Narrow"/>
              </w:rPr>
              <w:t xml:space="preserve"> v oblasti inklúzie – vzdelávaním, </w:t>
            </w:r>
            <w:proofErr w:type="spellStart"/>
            <w:r>
              <w:rPr>
                <w:rFonts w:ascii="Arial Narrow" w:hAnsi="Arial Narrow"/>
              </w:rPr>
              <w:t>webinármi</w:t>
            </w:r>
            <w:proofErr w:type="spellEnd"/>
            <w:r>
              <w:rPr>
                <w:rFonts w:ascii="Arial Narrow" w:hAnsi="Arial Narrow"/>
              </w:rPr>
              <w:t xml:space="preserve">, </w:t>
            </w:r>
            <w:proofErr w:type="spellStart"/>
            <w:r>
              <w:rPr>
                <w:rFonts w:ascii="Arial Narrow" w:hAnsi="Arial Narrow"/>
              </w:rPr>
              <w:t>samoštúdiom</w:t>
            </w:r>
            <w:proofErr w:type="spellEnd"/>
            <w:r>
              <w:rPr>
                <w:rFonts w:ascii="Arial Narrow" w:hAnsi="Arial Narrow"/>
              </w:rPr>
              <w:t>.</w:t>
            </w:r>
          </w:p>
        </w:tc>
        <w:tc>
          <w:tcPr>
            <w:tcW w:w="3021" w:type="dxa"/>
          </w:tcPr>
          <w:p w:rsidR="00135FFC" w:rsidRPr="00434059" w:rsidRDefault="00434059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Priebežne počas roka.</w:t>
            </w:r>
          </w:p>
        </w:tc>
      </w:tr>
      <w:tr w:rsidR="00135FFC" w:rsidTr="00135FFC">
        <w:tc>
          <w:tcPr>
            <w:tcW w:w="3020" w:type="dxa"/>
          </w:tcPr>
          <w:p w:rsidR="00135FFC" w:rsidRPr="00434059" w:rsidRDefault="00434059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proofErr w:type="spellStart"/>
            <w:r w:rsidRPr="00434059">
              <w:rPr>
                <w:rFonts w:ascii="Arial Narrow" w:hAnsi="Arial Narrow"/>
              </w:rPr>
              <w:lastRenderedPageBreak/>
              <w:t>Výchovno</w:t>
            </w:r>
            <w:proofErr w:type="spellEnd"/>
            <w:r w:rsidRPr="00434059">
              <w:rPr>
                <w:rFonts w:ascii="Arial Narrow" w:hAnsi="Arial Narrow"/>
              </w:rPr>
              <w:t xml:space="preserve"> – vzdelávacia oblasť</w:t>
            </w:r>
          </w:p>
        </w:tc>
        <w:tc>
          <w:tcPr>
            <w:tcW w:w="3021" w:type="dxa"/>
          </w:tcPr>
          <w:p w:rsidR="00135FFC" w:rsidRDefault="00434059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Realizovať rôzne školské aktivity</w:t>
            </w:r>
            <w:r w:rsidR="00FB3BEE">
              <w:rPr>
                <w:rFonts w:ascii="Arial Narrow" w:hAnsi="Arial Narrow"/>
              </w:rPr>
              <w:t>, ktoré umožňujú zapojenie všetkých detí – aktivity zamerané na prosociálne správanie sa.</w:t>
            </w: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Umožňovanie </w:t>
            </w:r>
            <w:proofErr w:type="spellStart"/>
            <w:r>
              <w:rPr>
                <w:rFonts w:ascii="Arial Narrow" w:hAnsi="Arial Narrow"/>
              </w:rPr>
              <w:t>rozvíjana</w:t>
            </w:r>
            <w:proofErr w:type="spellEnd"/>
            <w:r>
              <w:rPr>
                <w:rFonts w:ascii="Arial Narrow" w:hAnsi="Arial Narrow"/>
              </w:rPr>
              <w:t xml:space="preserve"> osobnosti každého dieťaťa s uplatnením jeho jedinečnosti.</w:t>
            </w: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Zabezpečiť rovnaký prístup</w:t>
            </w:r>
            <w:r w:rsidR="009B602A">
              <w:rPr>
                <w:rFonts w:ascii="Arial Narrow" w:hAnsi="Arial Narrow"/>
              </w:rPr>
              <w:t xml:space="preserve"> ku vzdelávaniu</w:t>
            </w:r>
            <w:r>
              <w:rPr>
                <w:rFonts w:ascii="Arial Narrow" w:hAnsi="Arial Narrow"/>
              </w:rPr>
              <w:t xml:space="preserve"> pre všetky deti</w:t>
            </w: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Analýza klímy v triede.</w:t>
            </w:r>
          </w:p>
          <w:p w:rsidR="00434059" w:rsidRDefault="00434059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</w:p>
          <w:p w:rsidR="00434059" w:rsidRPr="00434059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Diagnostika</w:t>
            </w:r>
          </w:p>
        </w:tc>
        <w:tc>
          <w:tcPr>
            <w:tcW w:w="3021" w:type="dxa"/>
          </w:tcPr>
          <w:p w:rsidR="00135FFC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 w:rsidRPr="00FB3BEE">
              <w:rPr>
                <w:rFonts w:ascii="Arial Narrow" w:hAnsi="Arial Narrow"/>
              </w:rPr>
              <w:t>Celoročne</w:t>
            </w: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Celoročne</w:t>
            </w: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Celoročne – denne</w:t>
            </w: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Priebežne počas roka</w:t>
            </w:r>
          </w:p>
          <w:p w:rsid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</w:p>
          <w:p w:rsidR="00FB3BEE" w:rsidRPr="00FB3BEE" w:rsidRDefault="00FB3BEE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Priebežne počas roka</w:t>
            </w:r>
          </w:p>
        </w:tc>
      </w:tr>
      <w:tr w:rsidR="00135FFC" w:rsidTr="00135FFC">
        <w:tc>
          <w:tcPr>
            <w:tcW w:w="3020" w:type="dxa"/>
          </w:tcPr>
          <w:p w:rsidR="00135FFC" w:rsidRP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 w:rsidRPr="009B602A">
              <w:rPr>
                <w:rFonts w:ascii="Arial Narrow" w:hAnsi="Arial Narrow"/>
              </w:rPr>
              <w:t>Spolupráca s rodičmi</w:t>
            </w:r>
          </w:p>
        </w:tc>
        <w:tc>
          <w:tcPr>
            <w:tcW w:w="3021" w:type="dxa"/>
          </w:tcPr>
          <w:p w:rsidR="00135FFC" w:rsidRP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 w:rsidRPr="009B602A">
              <w:rPr>
                <w:rFonts w:ascii="Arial Narrow" w:hAnsi="Arial Narrow"/>
              </w:rPr>
              <w:t>Vytvárať školské a mimoškolské aktivity ako priestor pre aktívnu spoluprácu s rodičmi. Stretnutia s rodičmi – RZ.</w:t>
            </w:r>
          </w:p>
          <w:p w:rsid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  <w:b/>
              </w:rPr>
            </w:pPr>
            <w:r w:rsidRPr="009B602A">
              <w:rPr>
                <w:rFonts w:ascii="Arial Narrow" w:hAnsi="Arial Narrow"/>
              </w:rPr>
              <w:t>Otvorená komunikácia rodič – učiteľ-dieťa</w:t>
            </w:r>
          </w:p>
        </w:tc>
        <w:tc>
          <w:tcPr>
            <w:tcW w:w="3021" w:type="dxa"/>
          </w:tcPr>
          <w:p w:rsidR="00135FFC" w:rsidRP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 w:rsidRPr="009B602A">
              <w:rPr>
                <w:rFonts w:ascii="Arial Narrow" w:hAnsi="Arial Narrow"/>
              </w:rPr>
              <w:t>Celoročne</w:t>
            </w:r>
          </w:p>
        </w:tc>
      </w:tr>
      <w:tr w:rsidR="00135FFC" w:rsidTr="00135FFC">
        <w:tc>
          <w:tcPr>
            <w:tcW w:w="3020" w:type="dxa"/>
          </w:tcPr>
          <w:p w:rsidR="00135FFC" w:rsidRP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 w:rsidRPr="009B602A">
              <w:rPr>
                <w:rFonts w:ascii="Arial Narrow" w:hAnsi="Arial Narrow"/>
              </w:rPr>
              <w:t>Ranné kruhy</w:t>
            </w:r>
          </w:p>
        </w:tc>
        <w:tc>
          <w:tcPr>
            <w:tcW w:w="3021" w:type="dxa"/>
          </w:tcPr>
          <w:p w:rsidR="00135FFC" w:rsidRP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 w:rsidRPr="009B602A">
              <w:rPr>
                <w:rFonts w:ascii="Arial Narrow" w:hAnsi="Arial Narrow"/>
              </w:rPr>
              <w:t>Budovať rovesnícke vzťahy, empatiu u detí.</w:t>
            </w:r>
          </w:p>
          <w:p w:rsid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  <w:b/>
              </w:rPr>
            </w:pPr>
            <w:r w:rsidRPr="009B602A">
              <w:rPr>
                <w:rFonts w:ascii="Arial Narrow" w:hAnsi="Arial Narrow"/>
              </w:rPr>
              <w:t>Aktivity zamerané na rozvoj individuality.</w:t>
            </w:r>
          </w:p>
        </w:tc>
        <w:tc>
          <w:tcPr>
            <w:tcW w:w="3021" w:type="dxa"/>
          </w:tcPr>
          <w:p w:rsidR="00135FFC" w:rsidRP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 w:rsidRPr="009B602A">
              <w:rPr>
                <w:rFonts w:ascii="Arial Narrow" w:hAnsi="Arial Narrow"/>
              </w:rPr>
              <w:t>Celoročne</w:t>
            </w:r>
          </w:p>
        </w:tc>
      </w:tr>
      <w:tr w:rsidR="00135FFC" w:rsidRPr="009B602A" w:rsidTr="00135FFC">
        <w:tc>
          <w:tcPr>
            <w:tcW w:w="3020" w:type="dxa"/>
          </w:tcPr>
          <w:p w:rsidR="00135FFC" w:rsidRP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 w:rsidRPr="009B602A">
              <w:rPr>
                <w:rFonts w:ascii="Arial Narrow" w:hAnsi="Arial Narrow"/>
              </w:rPr>
              <w:t>Prijímanie detí do MŠ</w:t>
            </w:r>
          </w:p>
        </w:tc>
        <w:tc>
          <w:tcPr>
            <w:tcW w:w="3021" w:type="dxa"/>
          </w:tcPr>
          <w:p w:rsidR="00135FFC" w:rsidRP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Transparentné, jednotné, nediskriminačné podmienky prijímania detí.</w:t>
            </w:r>
          </w:p>
        </w:tc>
        <w:tc>
          <w:tcPr>
            <w:tcW w:w="3021" w:type="dxa"/>
          </w:tcPr>
          <w:p w:rsidR="00135FFC" w:rsidRP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Máj</w:t>
            </w:r>
          </w:p>
        </w:tc>
      </w:tr>
      <w:tr w:rsidR="009B602A" w:rsidRPr="009B602A" w:rsidTr="00135FFC">
        <w:tc>
          <w:tcPr>
            <w:tcW w:w="3020" w:type="dxa"/>
          </w:tcPr>
          <w:p w:rsidR="009B602A" w:rsidRP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Monitoring hodnotenia</w:t>
            </w:r>
          </w:p>
        </w:tc>
        <w:tc>
          <w:tcPr>
            <w:tcW w:w="3021" w:type="dxa"/>
          </w:tcPr>
          <w:p w:rsid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Priebežné monitorovanie a vyhodnocovanie prístupov, metód, foriem.....realizované formou rozhovorov so ZZ a PZ.</w:t>
            </w:r>
          </w:p>
          <w:p w:rsid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</w:p>
        </w:tc>
        <w:tc>
          <w:tcPr>
            <w:tcW w:w="3021" w:type="dxa"/>
          </w:tcPr>
          <w:p w:rsid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Priebežne počas roka</w:t>
            </w:r>
          </w:p>
          <w:p w:rsid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Koniec roka – hodnotenie PZ</w:t>
            </w:r>
          </w:p>
        </w:tc>
      </w:tr>
      <w:tr w:rsidR="009B602A" w:rsidRPr="009B602A" w:rsidTr="00135FFC">
        <w:tc>
          <w:tcPr>
            <w:tcW w:w="3020" w:type="dxa"/>
          </w:tcPr>
          <w:p w:rsid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Status školy</w:t>
            </w:r>
          </w:p>
        </w:tc>
        <w:tc>
          <w:tcPr>
            <w:tcW w:w="3021" w:type="dxa"/>
          </w:tcPr>
          <w:p w:rsid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Prispieť k budovaniu statusu školy – obecné vystúpenia, besiedky, exkurzie, výlety...</w:t>
            </w:r>
          </w:p>
        </w:tc>
        <w:tc>
          <w:tcPr>
            <w:tcW w:w="3021" w:type="dxa"/>
          </w:tcPr>
          <w:p w:rsid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Podľa plánu školy</w:t>
            </w:r>
          </w:p>
        </w:tc>
      </w:tr>
      <w:tr w:rsidR="009B602A" w:rsidRPr="009B602A" w:rsidTr="00135FFC">
        <w:tc>
          <w:tcPr>
            <w:tcW w:w="3020" w:type="dxa"/>
          </w:tcPr>
          <w:p w:rsid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Informatívnosť školy</w:t>
            </w:r>
          </w:p>
        </w:tc>
        <w:tc>
          <w:tcPr>
            <w:tcW w:w="3021" w:type="dxa"/>
          </w:tcPr>
          <w:p w:rsid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Zabezpečiť informatívnosť ZZ prostredníctvom web stránky, </w:t>
            </w:r>
            <w:proofErr w:type="spellStart"/>
            <w:r>
              <w:rPr>
                <w:rFonts w:ascii="Arial Narrow" w:hAnsi="Arial Narrow"/>
              </w:rPr>
              <w:t>facebookovou</w:t>
            </w:r>
            <w:proofErr w:type="spellEnd"/>
            <w:r>
              <w:rPr>
                <w:rFonts w:ascii="Arial Narrow" w:hAnsi="Arial Narrow"/>
              </w:rPr>
              <w:t xml:space="preserve"> skupinou, informačnými nástenkami.....</w:t>
            </w:r>
          </w:p>
        </w:tc>
        <w:tc>
          <w:tcPr>
            <w:tcW w:w="3021" w:type="dxa"/>
          </w:tcPr>
          <w:p w:rsidR="009B602A" w:rsidRDefault="009B602A" w:rsidP="00135FFC">
            <w:pPr>
              <w:spacing w:after="0" w:line="259" w:lineRule="auto"/>
              <w:ind w:left="0" w:right="0" w:firstLine="0"/>
              <w:rPr>
                <w:rFonts w:ascii="Arial Narrow" w:hAnsi="Arial Narrow"/>
              </w:rPr>
            </w:pPr>
            <w:proofErr w:type="spellStart"/>
            <w:r>
              <w:rPr>
                <w:rFonts w:ascii="Arial Narrow" w:hAnsi="Arial Narrow"/>
              </w:rPr>
              <w:t>Celoroćne</w:t>
            </w:r>
            <w:proofErr w:type="spellEnd"/>
          </w:p>
        </w:tc>
      </w:tr>
    </w:tbl>
    <w:p w:rsidR="00135FFC" w:rsidRPr="009B602A" w:rsidRDefault="00135FFC" w:rsidP="00135FFC">
      <w:pPr>
        <w:spacing w:after="0" w:line="259" w:lineRule="auto"/>
        <w:ind w:right="0"/>
        <w:rPr>
          <w:rFonts w:ascii="Arial Narrow" w:hAnsi="Arial Narrow"/>
        </w:rPr>
      </w:pPr>
    </w:p>
    <w:p w:rsidR="009B602A" w:rsidRDefault="009B602A" w:rsidP="00135FFC">
      <w:pPr>
        <w:spacing w:after="0" w:line="259" w:lineRule="auto"/>
        <w:ind w:right="0"/>
        <w:rPr>
          <w:rFonts w:ascii="Arial Narrow" w:hAnsi="Arial Narrow"/>
          <w:b/>
        </w:rPr>
      </w:pPr>
    </w:p>
    <w:p w:rsidR="009B602A" w:rsidRDefault="009B602A" w:rsidP="00135FFC">
      <w:pPr>
        <w:spacing w:after="0" w:line="259" w:lineRule="auto"/>
        <w:ind w:right="0"/>
        <w:rPr>
          <w:rFonts w:ascii="Arial Narrow" w:hAnsi="Arial Narrow"/>
          <w:b/>
        </w:rPr>
      </w:pPr>
    </w:p>
    <w:p w:rsidR="009B602A" w:rsidRDefault="009B602A" w:rsidP="00135FFC">
      <w:pPr>
        <w:spacing w:after="0" w:line="259" w:lineRule="auto"/>
        <w:ind w:right="0"/>
        <w:rPr>
          <w:rFonts w:ascii="Arial Narrow" w:hAnsi="Arial Narrow"/>
          <w:b/>
        </w:rPr>
      </w:pPr>
    </w:p>
    <w:p w:rsidR="00135FFC" w:rsidRDefault="009B602A" w:rsidP="009B602A">
      <w:pPr>
        <w:spacing w:after="0" w:line="259" w:lineRule="auto"/>
        <w:ind w:right="0"/>
        <w:jc w:val="center"/>
        <w:rPr>
          <w:rFonts w:ascii="Arial Narrow" w:hAnsi="Arial Narrow"/>
          <w:b/>
          <w:sz w:val="28"/>
        </w:rPr>
      </w:pPr>
      <w:r w:rsidRPr="009B602A">
        <w:rPr>
          <w:rFonts w:ascii="Arial Narrow" w:hAnsi="Arial Narrow"/>
          <w:b/>
          <w:sz w:val="28"/>
        </w:rPr>
        <w:lastRenderedPageBreak/>
        <w:t>4. Spolupráca a</w:t>
      </w:r>
      <w:r>
        <w:rPr>
          <w:rFonts w:ascii="Arial Narrow" w:hAnsi="Arial Narrow"/>
          <w:b/>
          <w:sz w:val="28"/>
        </w:rPr>
        <w:t> </w:t>
      </w:r>
      <w:r w:rsidRPr="009B602A">
        <w:rPr>
          <w:rFonts w:ascii="Arial Narrow" w:hAnsi="Arial Narrow"/>
          <w:b/>
          <w:sz w:val="28"/>
        </w:rPr>
        <w:t>podpora</w:t>
      </w:r>
    </w:p>
    <w:p w:rsidR="009B602A" w:rsidRPr="009B602A" w:rsidRDefault="009B602A" w:rsidP="009B602A">
      <w:pPr>
        <w:spacing w:after="0" w:line="259" w:lineRule="auto"/>
        <w:ind w:right="0"/>
        <w:jc w:val="center"/>
        <w:rPr>
          <w:rFonts w:ascii="Arial Narrow" w:hAnsi="Arial Narrow"/>
          <w:b/>
          <w:sz w:val="28"/>
        </w:rPr>
      </w:pPr>
    </w:p>
    <w:p w:rsidR="009B602A" w:rsidRPr="009B602A" w:rsidRDefault="009B602A" w:rsidP="00135FFC">
      <w:pPr>
        <w:spacing w:after="0" w:line="259" w:lineRule="auto"/>
        <w:ind w:right="0"/>
        <w:rPr>
          <w:rFonts w:ascii="Arial Narrow" w:hAnsi="Arial Narrow"/>
        </w:rPr>
      </w:pPr>
      <w:r w:rsidRPr="009B602A">
        <w:rPr>
          <w:rFonts w:ascii="Arial Narrow" w:hAnsi="Arial Narrow"/>
        </w:rPr>
        <w:t>CPP – diagnostika a podpora rozvoja detí</w:t>
      </w:r>
    </w:p>
    <w:p w:rsidR="009B602A" w:rsidRPr="009B602A" w:rsidRDefault="009B602A" w:rsidP="00135FFC">
      <w:pPr>
        <w:spacing w:after="0" w:line="259" w:lineRule="auto"/>
        <w:ind w:right="0"/>
        <w:rPr>
          <w:rFonts w:ascii="Arial Narrow" w:hAnsi="Arial Narrow"/>
        </w:rPr>
      </w:pPr>
      <w:r w:rsidRPr="009B602A">
        <w:rPr>
          <w:rFonts w:ascii="Arial Narrow" w:hAnsi="Arial Narrow"/>
        </w:rPr>
        <w:t>Logopéd – logopedické poradenstvo</w:t>
      </w:r>
    </w:p>
    <w:p w:rsidR="009B602A" w:rsidRPr="009B602A" w:rsidRDefault="009B602A" w:rsidP="00135FFC">
      <w:pPr>
        <w:spacing w:after="0" w:line="259" w:lineRule="auto"/>
        <w:ind w:right="0"/>
        <w:rPr>
          <w:rFonts w:ascii="Arial Narrow" w:hAnsi="Arial Narrow"/>
        </w:rPr>
      </w:pPr>
      <w:r w:rsidRPr="009B602A">
        <w:rPr>
          <w:rFonts w:ascii="Arial Narrow" w:hAnsi="Arial Narrow"/>
        </w:rPr>
        <w:t xml:space="preserve">Spoločný školský úrad </w:t>
      </w:r>
    </w:p>
    <w:p w:rsidR="009B602A" w:rsidRDefault="009B602A" w:rsidP="009B602A">
      <w:pPr>
        <w:spacing w:after="0" w:line="259" w:lineRule="auto"/>
        <w:ind w:right="0"/>
        <w:rPr>
          <w:rFonts w:ascii="Arial Narrow" w:hAnsi="Arial Narrow"/>
        </w:rPr>
      </w:pPr>
      <w:r w:rsidRPr="009B602A">
        <w:rPr>
          <w:rFonts w:ascii="Arial Narrow" w:hAnsi="Arial Narrow"/>
        </w:rPr>
        <w:t>Rodičia – RZ, konzultačné hodiny, zapojenie rodičov do školských a mimoškolských aktivít</w:t>
      </w:r>
    </w:p>
    <w:p w:rsidR="009B602A" w:rsidRDefault="009B602A" w:rsidP="00135FFC">
      <w:pPr>
        <w:spacing w:after="0" w:line="259" w:lineRule="auto"/>
        <w:ind w:right="0"/>
        <w:rPr>
          <w:rFonts w:ascii="Arial Narrow" w:hAnsi="Arial Narrow"/>
        </w:rPr>
      </w:pPr>
    </w:p>
    <w:p w:rsidR="009B602A" w:rsidRDefault="009B602A" w:rsidP="009B602A">
      <w:pPr>
        <w:spacing w:after="0" w:line="259" w:lineRule="auto"/>
        <w:ind w:right="0"/>
        <w:jc w:val="center"/>
        <w:rPr>
          <w:rFonts w:ascii="Arial Narrow" w:hAnsi="Arial Narrow"/>
          <w:b/>
          <w:sz w:val="28"/>
        </w:rPr>
      </w:pPr>
      <w:r w:rsidRPr="009B602A">
        <w:rPr>
          <w:rFonts w:ascii="Arial Narrow" w:hAnsi="Arial Narrow"/>
          <w:b/>
          <w:sz w:val="28"/>
        </w:rPr>
        <w:t>5. Očakávané výsledky</w:t>
      </w:r>
    </w:p>
    <w:p w:rsidR="009B602A" w:rsidRPr="009B602A" w:rsidRDefault="009B602A" w:rsidP="009B602A">
      <w:pPr>
        <w:spacing w:after="0" w:line="259" w:lineRule="auto"/>
        <w:ind w:right="0"/>
        <w:jc w:val="center"/>
        <w:rPr>
          <w:rFonts w:ascii="Arial Narrow" w:hAnsi="Arial Narrow"/>
          <w:b/>
          <w:sz w:val="28"/>
        </w:rPr>
      </w:pPr>
    </w:p>
    <w:p w:rsidR="009B602A" w:rsidRDefault="009B602A" w:rsidP="009B602A">
      <w:pPr>
        <w:spacing w:after="0" w:line="259" w:lineRule="auto"/>
        <w:ind w:right="0"/>
        <w:rPr>
          <w:rFonts w:ascii="Arial Narrow" w:hAnsi="Arial Narrow"/>
        </w:rPr>
      </w:pPr>
      <w:r w:rsidRPr="009B602A">
        <w:rPr>
          <w:rFonts w:ascii="Arial Narrow" w:hAnsi="Arial Narrow"/>
        </w:rPr>
        <w:t>Vo všeobecnosti sa očakáva, že pri aplikovaní Plánu uplatňovania Štandardov dodržiavania zákazu segregácie vo výchove a vzdelávaní sa zabezpečí spravodlivý a rovný prístup k vzdelaniu pre všetky deti, bez ohľadu na ich sociálny, etnický, kultúrny alebo zdravotný stav. Plán vedie k znižovanie segregácie a diskriminácie v školách a odstránenie všetkých praktík, ktoré vedú k oddeleniu detí podľa etnických, sociálnych alebo zdravotných kritérií.</w:t>
      </w:r>
    </w:p>
    <w:p w:rsidR="009B602A" w:rsidRDefault="009B602A" w:rsidP="009B602A">
      <w:pPr>
        <w:spacing w:after="0" w:line="259" w:lineRule="auto"/>
        <w:ind w:right="0"/>
        <w:rPr>
          <w:rFonts w:ascii="Arial Narrow" w:hAnsi="Arial Narrow"/>
        </w:rPr>
      </w:pPr>
    </w:p>
    <w:p w:rsidR="009B602A" w:rsidRDefault="009B602A" w:rsidP="009B602A">
      <w:pPr>
        <w:spacing w:after="0" w:line="259" w:lineRule="auto"/>
        <w:ind w:right="0"/>
        <w:jc w:val="center"/>
        <w:rPr>
          <w:rFonts w:ascii="Arial Narrow" w:hAnsi="Arial Narrow"/>
          <w:b/>
          <w:sz w:val="28"/>
        </w:rPr>
      </w:pPr>
      <w:r w:rsidRPr="009B602A">
        <w:rPr>
          <w:rFonts w:ascii="Arial Narrow" w:hAnsi="Arial Narrow"/>
          <w:b/>
          <w:sz w:val="28"/>
        </w:rPr>
        <w:t>6. Zdroje financovania</w:t>
      </w:r>
    </w:p>
    <w:p w:rsidR="009B602A" w:rsidRPr="009B602A" w:rsidRDefault="009B602A" w:rsidP="009B602A">
      <w:pPr>
        <w:spacing w:after="0" w:line="259" w:lineRule="auto"/>
        <w:ind w:right="0"/>
        <w:jc w:val="center"/>
        <w:rPr>
          <w:rFonts w:ascii="Arial Narrow" w:hAnsi="Arial Narrow"/>
          <w:b/>
          <w:sz w:val="28"/>
        </w:rPr>
      </w:pPr>
    </w:p>
    <w:p w:rsidR="009B602A" w:rsidRDefault="009B602A" w:rsidP="009B602A">
      <w:pPr>
        <w:spacing w:after="0" w:line="259" w:lineRule="auto"/>
        <w:ind w:right="0"/>
        <w:rPr>
          <w:rFonts w:ascii="Arial Narrow" w:hAnsi="Arial Narrow"/>
        </w:rPr>
      </w:pPr>
      <w:r>
        <w:rPr>
          <w:rFonts w:ascii="Arial Narrow" w:hAnsi="Arial Narrow"/>
        </w:rPr>
        <w:t>Finančná podpora zo strany zriaďovateľa.</w:t>
      </w:r>
    </w:p>
    <w:p w:rsidR="009B602A" w:rsidRDefault="009B602A" w:rsidP="009B602A">
      <w:pPr>
        <w:spacing w:after="0" w:line="259" w:lineRule="auto"/>
        <w:ind w:right="0"/>
        <w:rPr>
          <w:rFonts w:ascii="Arial Narrow" w:hAnsi="Arial Narrow"/>
        </w:rPr>
      </w:pPr>
      <w:r>
        <w:rPr>
          <w:rFonts w:ascii="Arial Narrow" w:hAnsi="Arial Narrow"/>
        </w:rPr>
        <w:t xml:space="preserve">Projekty </w:t>
      </w:r>
      <w:proofErr w:type="spellStart"/>
      <w:r>
        <w:rPr>
          <w:rFonts w:ascii="Arial Narrow" w:hAnsi="Arial Narrow"/>
        </w:rPr>
        <w:t>UPSVaR</w:t>
      </w:r>
      <w:proofErr w:type="spellEnd"/>
    </w:p>
    <w:p w:rsidR="009B602A" w:rsidRDefault="009B602A" w:rsidP="009B602A">
      <w:pPr>
        <w:spacing w:after="0" w:line="259" w:lineRule="auto"/>
        <w:ind w:right="0"/>
        <w:rPr>
          <w:rFonts w:ascii="Arial Narrow" w:hAnsi="Arial Narrow"/>
        </w:rPr>
      </w:pPr>
      <w:r>
        <w:rPr>
          <w:rFonts w:ascii="Arial Narrow" w:hAnsi="Arial Narrow"/>
        </w:rPr>
        <w:t>Rozpočtové a iné prostriedky školy.</w:t>
      </w:r>
    </w:p>
    <w:p w:rsidR="009B602A" w:rsidRDefault="009B602A" w:rsidP="009B602A">
      <w:pPr>
        <w:spacing w:after="0" w:line="259" w:lineRule="auto"/>
        <w:ind w:right="0"/>
        <w:rPr>
          <w:rFonts w:ascii="Arial Narrow" w:hAnsi="Arial Narrow"/>
        </w:rPr>
      </w:pPr>
    </w:p>
    <w:p w:rsidR="009B602A" w:rsidRPr="009B602A" w:rsidRDefault="009B602A" w:rsidP="009B602A">
      <w:pPr>
        <w:spacing w:after="0" w:line="259" w:lineRule="auto"/>
        <w:ind w:right="0"/>
        <w:jc w:val="center"/>
        <w:rPr>
          <w:rFonts w:ascii="Arial Narrow" w:hAnsi="Arial Narrow"/>
          <w:b/>
          <w:sz w:val="28"/>
        </w:rPr>
      </w:pPr>
      <w:r w:rsidRPr="009B602A">
        <w:rPr>
          <w:rFonts w:ascii="Arial Narrow" w:hAnsi="Arial Narrow"/>
          <w:b/>
          <w:sz w:val="28"/>
        </w:rPr>
        <w:t>7. Komunikácia a zdieľanie výsledkov</w:t>
      </w:r>
    </w:p>
    <w:p w:rsidR="009B602A" w:rsidRDefault="009B602A" w:rsidP="009B602A">
      <w:pPr>
        <w:spacing w:after="0" w:line="259" w:lineRule="auto"/>
        <w:ind w:right="0"/>
        <w:rPr>
          <w:rFonts w:ascii="Arial Narrow" w:hAnsi="Arial Narrow"/>
          <w:b/>
        </w:rPr>
      </w:pPr>
    </w:p>
    <w:p w:rsidR="009B602A" w:rsidRPr="009B602A" w:rsidRDefault="009B602A" w:rsidP="009B602A">
      <w:pPr>
        <w:spacing w:after="0" w:line="259" w:lineRule="auto"/>
        <w:ind w:right="0"/>
        <w:rPr>
          <w:rFonts w:ascii="Arial Narrow" w:hAnsi="Arial Narrow"/>
        </w:rPr>
      </w:pPr>
      <w:r w:rsidRPr="009B602A">
        <w:rPr>
          <w:rFonts w:ascii="Arial Narrow" w:hAnsi="Arial Narrow"/>
        </w:rPr>
        <w:t xml:space="preserve">Uplatňovanie štandardov je základným preventívnym nástrojom v predchádzaní segregácie a napĺňaní princípov rovnosti. Plán zabezpečuje pripravenosť školy identifikovať a riešiť potenciálne riziká segregácie, ak k nej došlo a vytvára trvalo udržateľné </w:t>
      </w:r>
      <w:proofErr w:type="spellStart"/>
      <w:r w:rsidRPr="009B602A">
        <w:rPr>
          <w:rFonts w:ascii="Arial Narrow" w:hAnsi="Arial Narrow"/>
        </w:rPr>
        <w:t>inkluzívne</w:t>
      </w:r>
      <w:proofErr w:type="spellEnd"/>
      <w:r w:rsidRPr="009B602A">
        <w:rPr>
          <w:rFonts w:ascii="Arial Narrow" w:hAnsi="Arial Narrow"/>
        </w:rPr>
        <w:t xml:space="preserve"> prostredie v súlade so štandardmi </w:t>
      </w:r>
      <w:proofErr w:type="spellStart"/>
      <w:r w:rsidRPr="009B602A">
        <w:rPr>
          <w:rFonts w:ascii="Arial Narrow" w:hAnsi="Arial Narrow"/>
        </w:rPr>
        <w:t>MŠVVaM</w:t>
      </w:r>
      <w:proofErr w:type="spellEnd"/>
      <w:r w:rsidRPr="009B602A">
        <w:rPr>
          <w:rFonts w:ascii="Arial Narrow" w:hAnsi="Arial Narrow"/>
        </w:rPr>
        <w:t xml:space="preserve"> SR.</w:t>
      </w:r>
    </w:p>
    <w:p w:rsidR="009B602A" w:rsidRPr="009B602A" w:rsidRDefault="009B602A" w:rsidP="009B602A">
      <w:pPr>
        <w:spacing w:after="0" w:line="259" w:lineRule="auto"/>
        <w:ind w:left="0" w:right="0" w:firstLine="0"/>
        <w:rPr>
          <w:rFonts w:ascii="Arial Narrow" w:hAnsi="Arial Narrow"/>
        </w:rPr>
      </w:pPr>
      <w:r w:rsidRPr="009B602A">
        <w:rPr>
          <w:rFonts w:ascii="Arial Narrow" w:hAnsi="Arial Narrow"/>
        </w:rPr>
        <w:t xml:space="preserve">Výsledky z Plánu uplatňovania Štandardov dodržiavania zákazu segregácie vo výchove a vzdelávaní sa zahrnú do Správy o výchovno-vzdelávacej činnosti, jej výsledkoch a podmienkach za aktuálny školský rok. O výsledkoch a zisteniach budú informovaní zákonní zástupcovia, zriaďovateľ a Rada školy . Spätnú väzbu na dodržiavanie plánu získame zhodnotením v závere </w:t>
      </w:r>
      <w:proofErr w:type="spellStart"/>
      <w:r w:rsidRPr="009B602A">
        <w:rPr>
          <w:rFonts w:ascii="Arial Narrow" w:hAnsi="Arial Narrow"/>
        </w:rPr>
        <w:t>šk.roka</w:t>
      </w:r>
      <w:proofErr w:type="spellEnd"/>
      <w:r w:rsidRPr="009B602A">
        <w:rPr>
          <w:rFonts w:ascii="Arial Narrow" w:hAnsi="Arial Narrow"/>
        </w:rPr>
        <w:t xml:space="preserve">. </w:t>
      </w:r>
    </w:p>
    <w:p w:rsidR="00135FFC" w:rsidRPr="009B602A" w:rsidRDefault="00135FFC" w:rsidP="00135FFC">
      <w:pPr>
        <w:spacing w:after="0" w:line="259" w:lineRule="auto"/>
        <w:ind w:right="0"/>
        <w:rPr>
          <w:rFonts w:ascii="Arial Narrow" w:hAnsi="Arial Narrow"/>
        </w:rPr>
      </w:pPr>
    </w:p>
    <w:p w:rsidR="00201925" w:rsidRPr="009B602A" w:rsidRDefault="00201925" w:rsidP="00201925">
      <w:pPr>
        <w:pStyle w:val="Odsekzoznamu"/>
        <w:spacing w:after="0" w:line="259" w:lineRule="auto"/>
        <w:ind w:right="0" w:firstLine="0"/>
        <w:rPr>
          <w:rFonts w:ascii="Arial Narrow" w:hAnsi="Arial Narrow"/>
        </w:rPr>
      </w:pPr>
    </w:p>
    <w:p w:rsidR="006509B2" w:rsidRPr="006509B2" w:rsidRDefault="006509B2" w:rsidP="005D275E">
      <w:pPr>
        <w:spacing w:after="0" w:line="259" w:lineRule="auto"/>
        <w:ind w:left="0" w:right="0" w:firstLine="0"/>
        <w:rPr>
          <w:rFonts w:ascii="Arial Narrow" w:hAnsi="Arial Narrow"/>
        </w:rPr>
      </w:pPr>
    </w:p>
    <w:p w:rsidR="0092478E" w:rsidRPr="005D275E" w:rsidRDefault="0092478E">
      <w:pPr>
        <w:rPr>
          <w:rFonts w:ascii="Arial Narrow" w:hAnsi="Arial Narrow"/>
        </w:rPr>
      </w:pPr>
      <w:bookmarkStart w:id="0" w:name="_GoBack"/>
      <w:bookmarkEnd w:id="0"/>
    </w:p>
    <w:p w:rsidR="005D275E" w:rsidRDefault="005D275E"/>
    <w:p w:rsidR="009B602A" w:rsidRDefault="009B602A"/>
    <w:p w:rsidR="009B602A" w:rsidRDefault="009B602A"/>
    <w:p w:rsidR="009B602A" w:rsidRDefault="009B602A"/>
    <w:p w:rsidR="009B602A" w:rsidRDefault="009B602A"/>
    <w:p w:rsidR="009B602A" w:rsidRDefault="009B602A" w:rsidP="009B602A">
      <w:pPr>
        <w:ind w:left="0" w:firstLine="0"/>
      </w:pPr>
      <w:r>
        <w:t>Vypracovala riaditeľka materskej školy: Monika Matulová</w:t>
      </w:r>
    </w:p>
    <w:p w:rsidR="009B602A" w:rsidRDefault="009B602A" w:rsidP="009B602A">
      <w:pPr>
        <w:ind w:left="0" w:firstLine="0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</w:p>
    <w:p w:rsidR="009B602A" w:rsidRDefault="009B602A" w:rsidP="009B602A">
      <w:pPr>
        <w:ind w:left="0" w:firstLine="0"/>
        <w:rPr>
          <w:sz w:val="20"/>
          <w:szCs w:val="20"/>
        </w:rPr>
      </w:pPr>
    </w:p>
    <w:p w:rsidR="009B602A" w:rsidRPr="009B602A" w:rsidRDefault="009B602A" w:rsidP="009B602A">
      <w:pPr>
        <w:ind w:left="0" w:firstLine="0"/>
        <w:rPr>
          <w:szCs w:val="20"/>
        </w:rPr>
      </w:pPr>
      <w:r w:rsidRPr="009B602A">
        <w:rPr>
          <w:szCs w:val="20"/>
        </w:rPr>
        <w:t xml:space="preserve">Prerokované na pedagogickej rade </w:t>
      </w:r>
      <w:r w:rsidR="00C3308D">
        <w:rPr>
          <w:szCs w:val="20"/>
        </w:rPr>
        <w:tab/>
      </w:r>
      <w:r w:rsidR="001F708B">
        <w:rPr>
          <w:szCs w:val="20"/>
        </w:rPr>
        <w:t>dňa 25</w:t>
      </w:r>
      <w:r w:rsidRPr="009B602A">
        <w:rPr>
          <w:szCs w:val="20"/>
        </w:rPr>
        <w:t>.8.2025</w:t>
      </w:r>
    </w:p>
    <w:p w:rsidR="009B602A" w:rsidRPr="009B602A" w:rsidRDefault="009B602A" w:rsidP="009B602A">
      <w:pPr>
        <w:ind w:left="0" w:firstLine="0"/>
        <w:rPr>
          <w:szCs w:val="20"/>
        </w:rPr>
      </w:pPr>
      <w:r w:rsidRPr="009B602A">
        <w:rPr>
          <w:szCs w:val="20"/>
        </w:rPr>
        <w:t>Prerokované na rade školy</w:t>
      </w:r>
      <w:r w:rsidR="00C3308D">
        <w:rPr>
          <w:szCs w:val="20"/>
        </w:rPr>
        <w:tab/>
      </w:r>
      <w:r w:rsidRPr="009B602A">
        <w:rPr>
          <w:szCs w:val="20"/>
        </w:rPr>
        <w:t xml:space="preserve"> </w:t>
      </w:r>
      <w:r w:rsidR="00C3308D">
        <w:rPr>
          <w:szCs w:val="20"/>
        </w:rPr>
        <w:t xml:space="preserve">         </w:t>
      </w:r>
      <w:r w:rsidR="00C3308D">
        <w:rPr>
          <w:szCs w:val="20"/>
        </w:rPr>
        <w:tab/>
      </w:r>
      <w:r w:rsidRPr="009B602A">
        <w:rPr>
          <w:szCs w:val="20"/>
        </w:rPr>
        <w:t>dňa</w:t>
      </w:r>
      <w:r w:rsidR="00C3308D">
        <w:rPr>
          <w:szCs w:val="20"/>
        </w:rPr>
        <w:t xml:space="preserve"> 12.9.2025</w:t>
      </w:r>
    </w:p>
    <w:p w:rsidR="009B602A" w:rsidRDefault="009B602A" w:rsidP="009B602A">
      <w:pPr>
        <w:ind w:left="0" w:firstLine="0"/>
        <w:rPr>
          <w:sz w:val="32"/>
        </w:rPr>
      </w:pPr>
    </w:p>
    <w:p w:rsidR="007B0C53" w:rsidRDefault="007B0C53" w:rsidP="009B602A">
      <w:pPr>
        <w:ind w:left="0" w:firstLine="0"/>
        <w:rPr>
          <w:rFonts w:ascii="Arial Narrow" w:hAnsi="Arial Narrow"/>
          <w:szCs w:val="24"/>
        </w:rPr>
      </w:pPr>
      <w:r w:rsidRPr="007B0C53">
        <w:rPr>
          <w:rFonts w:ascii="Arial Narrow" w:hAnsi="Arial Narrow"/>
          <w:szCs w:val="24"/>
        </w:rPr>
        <w:lastRenderedPageBreak/>
        <w:t>Svojím podpisom potvrdzujem, že som bola oboznámená s dodatkom č.2 školského zákona Uplatňovanie štandardov dodržiavania zákazu segregácie vo výchove a vzdelávaní  a budem ho dodržiavať.</w:t>
      </w:r>
    </w:p>
    <w:p w:rsidR="007B0C53" w:rsidRDefault="007B0C53" w:rsidP="009B602A">
      <w:pPr>
        <w:ind w:left="0" w:firstLine="0"/>
        <w:rPr>
          <w:rFonts w:ascii="Arial Narrow" w:hAnsi="Arial Narrow"/>
          <w:szCs w:val="24"/>
        </w:rPr>
      </w:pPr>
    </w:p>
    <w:p w:rsidR="007B0C53" w:rsidRDefault="007B0C53" w:rsidP="009B602A">
      <w:pPr>
        <w:ind w:left="0" w:firstLine="0"/>
        <w:rPr>
          <w:rFonts w:ascii="Arial Narrow" w:hAnsi="Arial Narrow"/>
          <w:szCs w:val="24"/>
        </w:rPr>
      </w:pPr>
      <w:r>
        <w:rPr>
          <w:rFonts w:ascii="Arial Narrow" w:hAnsi="Arial Narrow"/>
          <w:szCs w:val="24"/>
        </w:rPr>
        <w:t>Monika Matulová</w:t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  <w:t>..........................................................................</w:t>
      </w:r>
    </w:p>
    <w:p w:rsidR="007B0C53" w:rsidRDefault="007B0C53" w:rsidP="009B602A">
      <w:pPr>
        <w:ind w:left="0" w:firstLine="0"/>
        <w:rPr>
          <w:rFonts w:ascii="Arial Narrow" w:hAnsi="Arial Narrow"/>
          <w:szCs w:val="24"/>
        </w:rPr>
      </w:pPr>
    </w:p>
    <w:p w:rsidR="007B0C53" w:rsidRDefault="007B0C53" w:rsidP="009B602A">
      <w:pPr>
        <w:ind w:left="0" w:firstLine="0"/>
        <w:rPr>
          <w:rFonts w:ascii="Arial Narrow" w:hAnsi="Arial Narrow"/>
          <w:szCs w:val="24"/>
        </w:rPr>
      </w:pPr>
      <w:r>
        <w:rPr>
          <w:rFonts w:ascii="Arial Narrow" w:hAnsi="Arial Narrow"/>
          <w:szCs w:val="24"/>
        </w:rPr>
        <w:t>Lucia Mrázová</w:t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  <w:t>..........................................................................</w:t>
      </w:r>
    </w:p>
    <w:p w:rsidR="007B0C53" w:rsidRDefault="007B0C53" w:rsidP="009B602A">
      <w:pPr>
        <w:ind w:left="0" w:firstLine="0"/>
        <w:rPr>
          <w:rFonts w:ascii="Arial Narrow" w:hAnsi="Arial Narrow"/>
          <w:szCs w:val="24"/>
        </w:rPr>
      </w:pPr>
    </w:p>
    <w:p w:rsidR="007B0C53" w:rsidRDefault="007B0C53" w:rsidP="009B602A">
      <w:pPr>
        <w:ind w:left="0" w:firstLine="0"/>
        <w:rPr>
          <w:rFonts w:ascii="Arial Narrow" w:hAnsi="Arial Narrow"/>
          <w:szCs w:val="24"/>
        </w:rPr>
      </w:pPr>
      <w:r>
        <w:rPr>
          <w:rFonts w:ascii="Arial Narrow" w:hAnsi="Arial Narrow"/>
          <w:szCs w:val="24"/>
        </w:rPr>
        <w:t>Drahoslava Gálová</w:t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  <w:t>..........................................................................</w:t>
      </w:r>
    </w:p>
    <w:p w:rsidR="007B0C53" w:rsidRDefault="007B0C53" w:rsidP="009B602A">
      <w:pPr>
        <w:ind w:left="0" w:firstLine="0"/>
        <w:rPr>
          <w:rFonts w:ascii="Arial Narrow" w:hAnsi="Arial Narrow"/>
          <w:szCs w:val="24"/>
        </w:rPr>
      </w:pPr>
    </w:p>
    <w:p w:rsidR="007B0C53" w:rsidRDefault="007B0C53" w:rsidP="009B602A">
      <w:pPr>
        <w:ind w:left="0" w:firstLine="0"/>
        <w:rPr>
          <w:rFonts w:ascii="Arial Narrow" w:hAnsi="Arial Narrow"/>
          <w:szCs w:val="24"/>
        </w:rPr>
      </w:pPr>
      <w:r>
        <w:rPr>
          <w:rFonts w:ascii="Arial Narrow" w:hAnsi="Arial Narrow"/>
          <w:szCs w:val="24"/>
        </w:rPr>
        <w:t>Jana Hatalová</w:t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  <w:t>..........................................................................</w:t>
      </w:r>
    </w:p>
    <w:p w:rsidR="007B0C53" w:rsidRDefault="007B0C53" w:rsidP="009B602A">
      <w:pPr>
        <w:ind w:left="0" w:firstLine="0"/>
        <w:rPr>
          <w:rFonts w:ascii="Arial Narrow" w:hAnsi="Arial Narrow"/>
          <w:szCs w:val="24"/>
        </w:rPr>
      </w:pPr>
    </w:p>
    <w:p w:rsidR="007B0C53" w:rsidRPr="007B0C53" w:rsidRDefault="007B0C53" w:rsidP="009B602A">
      <w:pPr>
        <w:ind w:left="0" w:firstLine="0"/>
        <w:rPr>
          <w:rFonts w:ascii="Arial Narrow" w:hAnsi="Arial Narrow"/>
          <w:szCs w:val="24"/>
        </w:rPr>
      </w:pPr>
      <w:r>
        <w:rPr>
          <w:rFonts w:ascii="Arial Narrow" w:hAnsi="Arial Narrow"/>
          <w:szCs w:val="24"/>
        </w:rPr>
        <w:t xml:space="preserve">Mária </w:t>
      </w:r>
      <w:proofErr w:type="spellStart"/>
      <w:r>
        <w:rPr>
          <w:rFonts w:ascii="Arial Narrow" w:hAnsi="Arial Narrow"/>
          <w:szCs w:val="24"/>
        </w:rPr>
        <w:t>Križánková</w:t>
      </w:r>
      <w:proofErr w:type="spellEnd"/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</w:r>
      <w:r>
        <w:rPr>
          <w:rFonts w:ascii="Arial Narrow" w:hAnsi="Arial Narrow"/>
          <w:szCs w:val="24"/>
        </w:rPr>
        <w:tab/>
        <w:t>.........................................................................</w:t>
      </w:r>
    </w:p>
    <w:sectPr w:rsidR="007B0C53" w:rsidRPr="007B0C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BD753B"/>
    <w:multiLevelType w:val="hybridMultilevel"/>
    <w:tmpl w:val="DA0E05FA"/>
    <w:lvl w:ilvl="0" w:tplc="CCEC0E32">
      <w:start w:val="2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75E"/>
    <w:rsid w:val="000C05AE"/>
    <w:rsid w:val="00135FFC"/>
    <w:rsid w:val="001F708B"/>
    <w:rsid w:val="00201925"/>
    <w:rsid w:val="00434059"/>
    <w:rsid w:val="005D275E"/>
    <w:rsid w:val="006509B2"/>
    <w:rsid w:val="007B0C53"/>
    <w:rsid w:val="0092478E"/>
    <w:rsid w:val="009B602A"/>
    <w:rsid w:val="00B135E8"/>
    <w:rsid w:val="00C3308D"/>
    <w:rsid w:val="00C34240"/>
    <w:rsid w:val="00D40D65"/>
    <w:rsid w:val="00FB3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0942F"/>
  <w15:chartTrackingRefBased/>
  <w15:docId w15:val="{4116C8CD-F42C-4762-B7D0-4B4871F19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D275E"/>
    <w:pPr>
      <w:spacing w:after="4" w:line="248" w:lineRule="auto"/>
      <w:ind w:left="10" w:right="2" w:hanging="10"/>
      <w:jc w:val="both"/>
    </w:pPr>
    <w:rPr>
      <w:rFonts w:ascii="Times New Roman" w:eastAsia="Times New Roman" w:hAnsi="Times New Roman" w:cs="Times New Roman"/>
      <w:color w:val="000000"/>
      <w:sz w:val="24"/>
      <w:lang w:eastAsia="sk-SK"/>
    </w:rPr>
  </w:style>
  <w:style w:type="paragraph" w:styleId="Nadpis1">
    <w:name w:val="heading 1"/>
    <w:next w:val="Normlny"/>
    <w:link w:val="Nadpis1Char"/>
    <w:uiPriority w:val="9"/>
    <w:unhideWhenUsed/>
    <w:qFormat/>
    <w:rsid w:val="005D275E"/>
    <w:pPr>
      <w:keepNext/>
      <w:keepLines/>
      <w:spacing w:after="0"/>
      <w:ind w:left="10" w:right="1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D275E"/>
    <w:rPr>
      <w:rFonts w:ascii="Times New Roman" w:eastAsia="Times New Roman" w:hAnsi="Times New Roman" w:cs="Times New Roman"/>
      <w:b/>
      <w:color w:val="000000"/>
      <w:sz w:val="28"/>
      <w:lang w:eastAsia="sk-SK"/>
    </w:rPr>
  </w:style>
  <w:style w:type="paragraph" w:styleId="Odsekzoznamu">
    <w:name w:val="List Paragraph"/>
    <w:basedOn w:val="Normlny"/>
    <w:uiPriority w:val="34"/>
    <w:qFormat/>
    <w:rsid w:val="000C05AE"/>
    <w:pPr>
      <w:ind w:left="720"/>
      <w:contextualSpacing/>
    </w:pPr>
  </w:style>
  <w:style w:type="table" w:styleId="Mriekatabuky">
    <w:name w:val="Table Grid"/>
    <w:basedOn w:val="Normlnatabuka"/>
    <w:uiPriority w:val="39"/>
    <w:rsid w:val="00135F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1F70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F708B"/>
    <w:rPr>
      <w:rFonts w:ascii="Segoe UI" w:eastAsia="Times New Roman" w:hAnsi="Segoe UI" w:cs="Segoe UI"/>
      <w:color w:val="000000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5</Pages>
  <Words>956</Words>
  <Characters>5450</Characters>
  <Application>Microsoft Office Word</Application>
  <DocSecurity>0</DocSecurity>
  <Lines>45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2025-09-17T05:22:00Z</cp:lastPrinted>
  <dcterms:created xsi:type="dcterms:W3CDTF">2025-09-11T06:16:00Z</dcterms:created>
  <dcterms:modified xsi:type="dcterms:W3CDTF">2025-09-17T05:25:00Z</dcterms:modified>
</cp:coreProperties>
</file>